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32" w:rsidRDefault="00B07A5F" w:rsidP="00DA710C">
      <w:pPr>
        <w:pStyle w:val="a8"/>
        <w:keepNext w:val="0"/>
        <w:widowControl/>
        <w:snapToGrid w:val="0"/>
        <w:spacing w:before="180" w:after="180"/>
        <w:jc w:val="center"/>
        <w:rPr>
          <w:rFonts w:ascii="標楷體" w:eastAsia="標楷體" w:hAnsi="標楷體" w:cs="新細明體"/>
          <w:b/>
          <w:sz w:val="32"/>
          <w:szCs w:val="32"/>
        </w:rPr>
      </w:pPr>
      <w:r>
        <w:rPr>
          <w:rFonts w:ascii="標楷體" w:eastAsia="標楷體" w:hAnsi="標楷體" w:cs="新細明體"/>
          <w:b/>
          <w:sz w:val="32"/>
          <w:szCs w:val="32"/>
        </w:rPr>
        <w:t>國立高雄餐旅大學</w:t>
      </w:r>
    </w:p>
    <w:p w:rsidR="00583832" w:rsidRDefault="00B07A5F" w:rsidP="00DA710C">
      <w:pPr>
        <w:pStyle w:val="a8"/>
        <w:keepNext w:val="0"/>
        <w:widowControl/>
        <w:snapToGrid w:val="0"/>
        <w:spacing w:before="180" w:after="180"/>
        <w:jc w:val="center"/>
      </w:pPr>
      <w:r>
        <w:rPr>
          <w:rFonts w:ascii="標楷體" w:eastAsia="標楷體" w:hAnsi="標楷體" w:cs="新細明體"/>
          <w:b/>
          <w:sz w:val="32"/>
          <w:szCs w:val="32"/>
        </w:rPr>
        <w:t>11</w:t>
      </w:r>
      <w:r w:rsidR="00D2370E">
        <w:rPr>
          <w:rFonts w:ascii="標楷體" w:eastAsia="標楷體" w:hAnsi="標楷體" w:cs="新細明體" w:hint="eastAsia"/>
          <w:b/>
          <w:sz w:val="32"/>
          <w:szCs w:val="32"/>
        </w:rPr>
        <w:t>2</w:t>
      </w:r>
      <w:r>
        <w:rPr>
          <w:rFonts w:ascii="標楷體" w:eastAsia="標楷體" w:hAnsi="標楷體" w:cs="新細明體"/>
          <w:b/>
          <w:sz w:val="32"/>
          <w:szCs w:val="32"/>
        </w:rPr>
        <w:t>年計畫約用專任心理師招募公告</w:t>
      </w:r>
    </w:p>
    <w:p w:rsidR="00583832" w:rsidRDefault="00B07A5F" w:rsidP="00DA710C">
      <w:pPr>
        <w:pStyle w:val="a8"/>
        <w:keepNext w:val="0"/>
        <w:widowControl/>
        <w:snapToGrid w:val="0"/>
        <w:spacing w:before="180" w:after="180"/>
      </w:pPr>
      <w:r>
        <w:rPr>
          <w:rFonts w:ascii="標楷體" w:eastAsia="標楷體" w:hAnsi="標楷體" w:cs="新細明體"/>
          <w:b/>
        </w:rPr>
        <w:t>一、職稱：</w:t>
      </w:r>
      <w:r>
        <w:rPr>
          <w:rFonts w:ascii="標楷體" w:eastAsia="標楷體" w:hAnsi="標楷體" w:cs="新細明體"/>
          <w:color w:val="000000"/>
        </w:rPr>
        <w:t>學務處諮商輔導組計畫約用專任心理師乙名（11</w:t>
      </w:r>
      <w:r w:rsidR="00D2370E">
        <w:rPr>
          <w:rFonts w:ascii="標楷體" w:eastAsia="標楷體" w:hAnsi="標楷體" w:cs="新細明體" w:hint="eastAsia"/>
          <w:color w:val="000000"/>
        </w:rPr>
        <w:t>2</w:t>
      </w:r>
      <w:r>
        <w:rPr>
          <w:rFonts w:ascii="標楷體" w:eastAsia="標楷體" w:hAnsi="標楷體" w:cs="新細明體"/>
          <w:color w:val="000000"/>
        </w:rPr>
        <w:t>年教育部補助大專校院聘用專兼任專業輔導人員計畫）</w:t>
      </w:r>
    </w:p>
    <w:p w:rsidR="00583832" w:rsidRDefault="00B07A5F" w:rsidP="00DA710C">
      <w:pPr>
        <w:pStyle w:val="a8"/>
        <w:keepNext w:val="0"/>
        <w:widowControl/>
        <w:snapToGrid w:val="0"/>
        <w:spacing w:before="180" w:after="180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/>
          <w:b/>
        </w:rPr>
        <w:t>二、應徵資格：</w:t>
      </w:r>
    </w:p>
    <w:p w:rsidR="00583832" w:rsidRDefault="00B07A5F" w:rsidP="00DA710C">
      <w:pPr>
        <w:pStyle w:val="a8"/>
        <w:keepNext w:val="0"/>
        <w:widowControl/>
        <w:snapToGrid w:val="0"/>
        <w:spacing w:before="180" w:after="180"/>
        <w:ind w:left="425" w:hanging="425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（一）基本資格及所需能力：</w:t>
      </w:r>
    </w:p>
    <w:p w:rsidR="00583832" w:rsidRDefault="00B07A5F" w:rsidP="00DA710C">
      <w:pPr>
        <w:pStyle w:val="a8"/>
        <w:keepNext w:val="0"/>
        <w:widowControl/>
        <w:snapToGrid w:val="0"/>
        <w:spacing w:before="66" w:after="66"/>
        <w:ind w:left="708" w:hanging="235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1.學歷需心理或諮商與輔導相關研究所畢業。（應徵時須已取得同等學歷，國外學歷須經我國駐外單位驗證)</w:t>
      </w:r>
    </w:p>
    <w:p w:rsidR="00583832" w:rsidRDefault="00B07A5F" w:rsidP="00DA710C">
      <w:pPr>
        <w:pStyle w:val="a8"/>
        <w:keepNext w:val="0"/>
        <w:widowControl/>
        <w:snapToGrid w:val="0"/>
        <w:spacing w:before="66" w:after="66"/>
        <w:ind w:left="708" w:hanging="235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 xml:space="preserve">2.具服務熱忱、負責盡職，品行端正。 </w:t>
      </w:r>
    </w:p>
    <w:p w:rsidR="00583832" w:rsidRDefault="00B07A5F" w:rsidP="00DA710C">
      <w:pPr>
        <w:pStyle w:val="a8"/>
        <w:keepNext w:val="0"/>
        <w:widowControl/>
        <w:snapToGrid w:val="0"/>
        <w:spacing w:before="66" w:after="66"/>
        <w:ind w:left="708" w:hanging="235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3.具Word、Excel等基本電腦能力。</w:t>
      </w:r>
    </w:p>
    <w:p w:rsidR="00583832" w:rsidRDefault="00B07A5F" w:rsidP="00DA710C">
      <w:pPr>
        <w:pStyle w:val="a8"/>
        <w:keepNext w:val="0"/>
        <w:widowControl/>
        <w:snapToGrid w:val="0"/>
        <w:spacing w:before="66" w:after="66"/>
        <w:ind w:left="708" w:hanging="235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4.基本公文撰寫能力。（須測驗）</w:t>
      </w:r>
    </w:p>
    <w:p w:rsidR="00583832" w:rsidRDefault="00B07A5F" w:rsidP="00DA710C">
      <w:pPr>
        <w:pStyle w:val="a8"/>
        <w:keepNext w:val="0"/>
        <w:widowControl/>
        <w:snapToGrid w:val="0"/>
        <w:spacing w:before="66" w:after="66"/>
        <w:ind w:left="708" w:hanging="235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5.</w:t>
      </w:r>
      <w:r w:rsidRPr="00A933E3">
        <w:rPr>
          <w:rFonts w:ascii="標楷體" w:eastAsia="標楷體" w:hAnsi="標楷體" w:cs="新細明體"/>
          <w:color w:val="000000" w:themeColor="text1"/>
        </w:rPr>
        <w:t>優先考慮具備外語諮商能力者，唯須經本校用人單位評定具適任之工作能力者始得進用。</w:t>
      </w:r>
    </w:p>
    <w:p w:rsidR="00583832" w:rsidRDefault="00B07A5F" w:rsidP="00DA710C">
      <w:pPr>
        <w:pStyle w:val="a8"/>
        <w:keepNext w:val="0"/>
        <w:widowControl/>
        <w:snapToGrid w:val="0"/>
        <w:spacing w:before="66" w:after="66"/>
        <w:ind w:left="708" w:hanging="235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6.優先考慮我國領有身心障礙手冊或具原住民身分者，唯須經本校用人單位評定具適任之工作能力者始得進用。</w:t>
      </w:r>
    </w:p>
    <w:p w:rsidR="00583832" w:rsidRDefault="00B07A5F" w:rsidP="00DA710C">
      <w:pPr>
        <w:pStyle w:val="a8"/>
        <w:keepNext w:val="0"/>
        <w:widowControl/>
        <w:snapToGrid w:val="0"/>
        <w:spacing w:before="180" w:after="180"/>
        <w:ind w:left="425" w:hanging="425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（二）專業能力及條件：具中華民國諮商心理師或臨床心理師證照者。</w:t>
      </w:r>
    </w:p>
    <w:p w:rsidR="00583832" w:rsidRDefault="00B07A5F" w:rsidP="00DA710C">
      <w:pPr>
        <w:pStyle w:val="a8"/>
        <w:keepNext w:val="0"/>
        <w:widowControl/>
        <w:snapToGrid w:val="0"/>
        <w:spacing w:before="180" w:after="180"/>
        <w:ind w:left="425" w:hanging="425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（三）報名時需檢附以上證件影本，經錄取後查驗正本無誤，試用期三個月，合格後始得正式簽約雇用，三個月內，如遇缺則以備取人員遞補。</w:t>
      </w:r>
    </w:p>
    <w:p w:rsidR="00583832" w:rsidRDefault="00B07A5F" w:rsidP="00DA710C">
      <w:pPr>
        <w:pStyle w:val="a8"/>
        <w:keepNext w:val="0"/>
        <w:widowControl/>
        <w:snapToGrid w:val="0"/>
        <w:spacing w:before="180" w:after="180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/>
          <w:b/>
        </w:rPr>
        <w:t>三、主要工作內容：</w:t>
      </w:r>
    </w:p>
    <w:p w:rsidR="00583832" w:rsidRDefault="00B07A5F" w:rsidP="00DA710C">
      <w:pPr>
        <w:pStyle w:val="a8"/>
        <w:keepNext w:val="0"/>
        <w:snapToGrid w:val="0"/>
        <w:spacing w:before="66" w:after="66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（一）心理諮商（個別諮商、團體諮商、心理測驗、班級輔導）</w:t>
      </w:r>
    </w:p>
    <w:p w:rsidR="00583832" w:rsidRDefault="00B07A5F" w:rsidP="00DA710C">
      <w:pPr>
        <w:pStyle w:val="a8"/>
        <w:keepNext w:val="0"/>
        <w:snapToGrid w:val="0"/>
        <w:spacing w:before="66" w:after="66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（二）心理衛生教育推廣</w:t>
      </w:r>
    </w:p>
    <w:p w:rsidR="00583832" w:rsidRDefault="00B07A5F" w:rsidP="00DA710C">
      <w:pPr>
        <w:pStyle w:val="a8"/>
        <w:keepNext w:val="0"/>
        <w:snapToGrid w:val="0"/>
        <w:spacing w:before="66" w:after="66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（三）擔任學院專責個案管理員</w:t>
      </w:r>
    </w:p>
    <w:p w:rsidR="00583832" w:rsidRDefault="00D2370E" w:rsidP="00DA710C">
      <w:pPr>
        <w:pStyle w:val="a8"/>
        <w:keepNext w:val="0"/>
        <w:snapToGrid w:val="0"/>
        <w:spacing w:before="66" w:after="66"/>
        <w:ind w:left="708" w:hanging="708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（四）辦理</w:t>
      </w:r>
      <w:r>
        <w:rPr>
          <w:rFonts w:ascii="標楷體" w:eastAsia="標楷體" w:hAnsi="標楷體" w:cs="新細明體" w:hint="eastAsia"/>
        </w:rPr>
        <w:t>性別平等教育推廣業務</w:t>
      </w:r>
      <w:r w:rsidR="00B07A5F">
        <w:rPr>
          <w:rFonts w:ascii="標楷體" w:eastAsia="標楷體" w:hAnsi="標楷體" w:cs="新細明體"/>
        </w:rPr>
        <w:t>（含計畫經費申請、教育推廣</w:t>
      </w:r>
      <w:r>
        <w:rPr>
          <w:rFonts w:ascii="標楷體" w:eastAsia="標楷體" w:hAnsi="標楷體" w:cs="新細明體" w:hint="eastAsia"/>
        </w:rPr>
        <w:t>活動、相關議題諮詢</w:t>
      </w:r>
      <w:r w:rsidR="00B07A5F">
        <w:rPr>
          <w:rFonts w:ascii="標楷體" w:eastAsia="標楷體" w:hAnsi="標楷體" w:cs="新細明體"/>
        </w:rPr>
        <w:t>等，業務得依實際工作狀況調整）</w:t>
      </w:r>
    </w:p>
    <w:p w:rsidR="00583832" w:rsidRDefault="00B07A5F" w:rsidP="00DA710C">
      <w:pPr>
        <w:pStyle w:val="a8"/>
        <w:keepNext w:val="0"/>
        <w:snapToGrid w:val="0"/>
        <w:spacing w:before="66" w:after="66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（五）其他臨時交辦事項</w:t>
      </w:r>
    </w:p>
    <w:p w:rsidR="00583832" w:rsidRDefault="00B07A5F" w:rsidP="00DA710C">
      <w:pPr>
        <w:pStyle w:val="a8"/>
        <w:keepNext w:val="0"/>
        <w:snapToGrid w:val="0"/>
        <w:spacing w:before="66" w:after="66"/>
      </w:pPr>
      <w:r>
        <w:rPr>
          <w:rFonts w:ascii="標楷體" w:eastAsia="標楷體" w:hAnsi="標楷體"/>
          <w:b/>
        </w:rPr>
        <w:t>四、上班時間</w:t>
      </w:r>
      <w:r>
        <w:rPr>
          <w:rFonts w:ascii="標楷體" w:eastAsia="標楷體" w:hAnsi="標楷體" w:cs="新細明體"/>
          <w:b/>
        </w:rPr>
        <w:t>：</w:t>
      </w:r>
    </w:p>
    <w:p w:rsidR="00583832" w:rsidRDefault="00B07A5F" w:rsidP="00DA710C">
      <w:pPr>
        <w:pStyle w:val="a8"/>
        <w:keepNext w:val="0"/>
        <w:snapToGrid w:val="0"/>
        <w:spacing w:before="66" w:after="66"/>
      </w:pPr>
      <w:r>
        <w:rPr>
          <w:rFonts w:ascii="標楷體" w:eastAsia="標楷體" w:hAnsi="標楷體"/>
        </w:rPr>
        <w:t xml:space="preserve">　週一至週五08:00~17:00</w:t>
      </w:r>
      <w:r>
        <w:rPr>
          <w:rFonts w:ascii="標楷體" w:eastAsia="標楷體" w:hAnsi="標楷體"/>
          <w:color w:val="000000"/>
        </w:rPr>
        <w:t>（一般工作時間），依本校現行差勤及相關法令規定辦理</w:t>
      </w:r>
      <w:r>
        <w:rPr>
          <w:rFonts w:ascii="標楷體" w:eastAsia="標楷體" w:hAnsi="標楷體"/>
        </w:rPr>
        <w:t>。</w:t>
      </w:r>
    </w:p>
    <w:p w:rsidR="00583832" w:rsidRDefault="00B07A5F" w:rsidP="00DA710C">
      <w:pPr>
        <w:pStyle w:val="a8"/>
        <w:keepNext w:val="0"/>
        <w:snapToGrid w:val="0"/>
        <w:spacing w:before="66" w:after="66"/>
      </w:pPr>
      <w:r>
        <w:rPr>
          <w:rFonts w:ascii="標楷體" w:eastAsia="標楷體" w:hAnsi="標楷體"/>
          <w:b/>
        </w:rPr>
        <w:t>五、工作期間</w:t>
      </w:r>
      <w:r>
        <w:rPr>
          <w:rFonts w:ascii="標楷體" w:eastAsia="標楷體" w:hAnsi="標楷體" w:cs="新細明體"/>
          <w:b/>
        </w:rPr>
        <w:t>：</w:t>
      </w:r>
    </w:p>
    <w:p w:rsidR="00583832" w:rsidRDefault="00B07A5F" w:rsidP="00DA710C">
      <w:pPr>
        <w:pStyle w:val="a8"/>
        <w:keepNext w:val="0"/>
        <w:snapToGrid w:val="0"/>
        <w:spacing w:before="66" w:after="6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1</w:t>
      </w:r>
      <w:r w:rsidR="00D2370E">
        <w:rPr>
          <w:rFonts w:ascii="標楷體" w:eastAsia="標楷體" w:hAnsi="標楷體" w:hint="eastAsia"/>
          <w:color w:val="000000"/>
        </w:rPr>
        <w:t>12</w:t>
      </w:r>
      <w:r>
        <w:rPr>
          <w:rFonts w:ascii="標楷體" w:eastAsia="標楷體" w:hAnsi="標楷體"/>
          <w:color w:val="000000"/>
        </w:rPr>
        <w:t>年</w:t>
      </w:r>
      <w:r w:rsidR="00D2370E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/>
          <w:color w:val="000000"/>
        </w:rPr>
        <w:t>月</w:t>
      </w:r>
      <w:r w:rsidR="00D2370E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/>
          <w:color w:val="000000"/>
        </w:rPr>
        <w:t>日起</w:t>
      </w:r>
      <w:r w:rsidR="00E02741">
        <w:rPr>
          <w:rFonts w:ascii="標楷體" w:eastAsia="標楷體" w:hAnsi="標楷體" w:hint="eastAsia"/>
          <w:color w:val="000000"/>
        </w:rPr>
        <w:t>(暫定)</w:t>
      </w:r>
      <w:r>
        <w:rPr>
          <w:rFonts w:ascii="標楷體" w:eastAsia="標楷體" w:hAnsi="標楷體"/>
          <w:color w:val="000000"/>
        </w:rPr>
        <w:t>至11</w:t>
      </w:r>
      <w:r w:rsidR="00D2370E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/>
          <w:color w:val="000000"/>
        </w:rPr>
        <w:t>年12月31日止。</w:t>
      </w:r>
    </w:p>
    <w:p w:rsidR="00583832" w:rsidRDefault="00B07A5F" w:rsidP="00DA710C">
      <w:pPr>
        <w:pStyle w:val="a8"/>
        <w:keepNext w:val="0"/>
        <w:snapToGrid w:val="0"/>
        <w:spacing w:before="66" w:after="66"/>
      </w:pPr>
      <w:r>
        <w:rPr>
          <w:rFonts w:ascii="標楷體" w:eastAsia="標楷體" w:hAnsi="標楷體"/>
          <w:b/>
        </w:rPr>
        <w:t>六、</w:t>
      </w:r>
      <w:r>
        <w:rPr>
          <w:rFonts w:ascii="標楷體" w:eastAsia="標楷體" w:hAnsi="標楷體" w:cs="新細明體"/>
          <w:b/>
        </w:rPr>
        <w:t>待遇：</w:t>
      </w:r>
    </w:p>
    <w:p w:rsidR="00583832" w:rsidRDefault="00B07A5F" w:rsidP="00DA710C">
      <w:pPr>
        <w:pStyle w:val="a8"/>
        <w:keepNext w:val="0"/>
        <w:widowControl/>
        <w:snapToGrid w:val="0"/>
        <w:spacing w:before="66" w:after="66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 xml:space="preserve">  碩士層級且具專技高考心理師證照者，敘薪4</w:t>
      </w:r>
      <w:r w:rsidR="00A20315">
        <w:rPr>
          <w:rFonts w:ascii="標楷體" w:eastAsia="標楷體" w:hAnsi="標楷體" w:cs="新細明體"/>
        </w:rPr>
        <w:t>5,792</w:t>
      </w:r>
      <w:r>
        <w:rPr>
          <w:rFonts w:ascii="標楷體" w:eastAsia="標楷體" w:hAnsi="標楷體" w:cs="新細明體"/>
        </w:rPr>
        <w:t>元整/月，年終獎金另計。</w:t>
      </w:r>
    </w:p>
    <w:p w:rsidR="00FB1998" w:rsidRDefault="00FB1998" w:rsidP="00DA710C">
      <w:pPr>
        <w:pStyle w:val="a8"/>
        <w:keepNext w:val="0"/>
        <w:widowControl/>
        <w:snapToGrid w:val="0"/>
        <w:spacing w:before="66" w:after="66"/>
        <w:rPr>
          <w:rFonts w:ascii="標楷體" w:eastAsia="標楷體" w:hAnsi="標楷體" w:cs="新細明體"/>
        </w:rPr>
      </w:pPr>
    </w:p>
    <w:p w:rsidR="00FB1998" w:rsidRDefault="00FB1998" w:rsidP="00DA710C">
      <w:pPr>
        <w:pStyle w:val="a8"/>
        <w:keepNext w:val="0"/>
        <w:widowControl/>
        <w:snapToGrid w:val="0"/>
        <w:spacing w:before="66" w:after="66"/>
        <w:rPr>
          <w:rFonts w:ascii="標楷體" w:eastAsia="標楷體" w:hAnsi="標楷體" w:cs="新細明體"/>
        </w:rPr>
      </w:pPr>
    </w:p>
    <w:p w:rsidR="00FB1998" w:rsidRDefault="00FB1998" w:rsidP="00DA710C">
      <w:pPr>
        <w:pStyle w:val="a8"/>
        <w:keepNext w:val="0"/>
        <w:widowControl/>
        <w:snapToGrid w:val="0"/>
        <w:spacing w:before="66" w:after="66"/>
        <w:rPr>
          <w:rFonts w:ascii="標楷體" w:eastAsia="標楷體" w:hAnsi="標楷體" w:cs="新細明體"/>
        </w:rPr>
      </w:pPr>
    </w:p>
    <w:p w:rsidR="00583832" w:rsidRDefault="00B07A5F" w:rsidP="00DA710C">
      <w:pPr>
        <w:pStyle w:val="a8"/>
        <w:keepNext w:val="0"/>
        <w:tabs>
          <w:tab w:val="left" w:pos="1260"/>
        </w:tabs>
        <w:snapToGrid w:val="0"/>
        <w:spacing w:before="114" w:after="114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/>
          <w:b/>
        </w:rPr>
        <w:lastRenderedPageBreak/>
        <w:t>七、應徵資料：</w:t>
      </w:r>
    </w:p>
    <w:p w:rsidR="00583832" w:rsidRDefault="00B07A5F" w:rsidP="00DA710C">
      <w:pPr>
        <w:pStyle w:val="a8"/>
        <w:keepNext w:val="0"/>
        <w:spacing w:before="57" w:after="5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 xml:space="preserve">　以下文件請一律以A4格式擅打：</w:t>
      </w:r>
    </w:p>
    <w:p w:rsidR="00583832" w:rsidRDefault="00B07A5F" w:rsidP="00DA710C">
      <w:pPr>
        <w:pStyle w:val="a8"/>
        <w:keepNext w:val="0"/>
        <w:spacing w:before="57" w:after="57"/>
      </w:pPr>
      <w:r>
        <w:rPr>
          <w:rFonts w:ascii="標楷體" w:eastAsia="標楷體" w:hAnsi="標楷體" w:cs="新細明體"/>
        </w:rPr>
        <w:t>（一）</w:t>
      </w:r>
      <w:r>
        <w:rPr>
          <w:rFonts w:ascii="標楷體" w:eastAsia="標楷體" w:hAnsi="標楷體"/>
          <w:color w:val="000000"/>
        </w:rPr>
        <w:t>親筆簽名之甄選報名表（如附件）。</w:t>
      </w:r>
    </w:p>
    <w:p w:rsidR="00583832" w:rsidRDefault="00B07A5F" w:rsidP="00DA710C">
      <w:pPr>
        <w:pStyle w:val="a8"/>
        <w:keepNext w:val="0"/>
        <w:spacing w:before="57" w:after="57"/>
      </w:pPr>
      <w:r>
        <w:rPr>
          <w:rFonts w:ascii="標楷體" w:eastAsia="標楷體" w:hAnsi="標楷體" w:cs="新細明體"/>
        </w:rPr>
        <w:t>（二）</w:t>
      </w:r>
      <w:r>
        <w:rPr>
          <w:rFonts w:ascii="標楷體" w:eastAsia="標楷體" w:hAnsi="標楷體"/>
          <w:color w:val="000000"/>
        </w:rPr>
        <w:t>履歷表及簡要自傳(請用電腦繕打)。</w:t>
      </w:r>
    </w:p>
    <w:p w:rsidR="00583832" w:rsidRDefault="00B07A5F" w:rsidP="00DA710C">
      <w:pPr>
        <w:pStyle w:val="a8"/>
        <w:keepNext w:val="0"/>
        <w:spacing w:before="57" w:after="57"/>
      </w:pPr>
      <w:r>
        <w:rPr>
          <w:rFonts w:ascii="標楷體" w:eastAsia="標楷體" w:hAnsi="標楷體" w:cs="新細明體"/>
        </w:rPr>
        <w:t>（三）</w:t>
      </w:r>
      <w:r>
        <w:rPr>
          <w:rFonts w:ascii="標楷體" w:eastAsia="標楷體" w:hAnsi="標楷體"/>
          <w:color w:val="000000"/>
        </w:rPr>
        <w:t>畢業證書影本。</w:t>
      </w:r>
    </w:p>
    <w:p w:rsidR="00583832" w:rsidRDefault="00B07A5F" w:rsidP="00DA710C">
      <w:pPr>
        <w:pStyle w:val="a8"/>
        <w:keepNext w:val="0"/>
        <w:spacing w:before="57" w:after="57"/>
      </w:pPr>
      <w:r>
        <w:rPr>
          <w:rFonts w:ascii="標楷體" w:eastAsia="標楷體" w:hAnsi="標楷體" w:cs="新細明體"/>
        </w:rPr>
        <w:t>（四）</w:t>
      </w:r>
      <w:r>
        <w:rPr>
          <w:rFonts w:ascii="標楷體" w:eastAsia="標楷體" w:hAnsi="標楷體"/>
          <w:color w:val="000000"/>
        </w:rPr>
        <w:t>國內專技高考心理師證照。</w:t>
      </w:r>
    </w:p>
    <w:p w:rsidR="00583832" w:rsidRDefault="00B07A5F" w:rsidP="00DA710C">
      <w:pPr>
        <w:pStyle w:val="a8"/>
        <w:keepNext w:val="0"/>
        <w:spacing w:before="57" w:after="57"/>
      </w:pPr>
      <w:r>
        <w:rPr>
          <w:rFonts w:ascii="標楷體" w:eastAsia="標楷體" w:hAnsi="標楷體" w:cs="新細明體"/>
        </w:rPr>
        <w:t>（五）</w:t>
      </w:r>
      <w:r>
        <w:rPr>
          <w:rFonts w:ascii="標楷體" w:eastAsia="標楷體" w:hAnsi="標楷體"/>
          <w:color w:val="000000"/>
        </w:rPr>
        <w:t>其他有助審查之相關資料。</w:t>
      </w:r>
    </w:p>
    <w:p w:rsidR="00583832" w:rsidRDefault="00B07A5F" w:rsidP="00DA710C">
      <w:pPr>
        <w:pStyle w:val="a8"/>
        <w:keepNext w:val="0"/>
        <w:tabs>
          <w:tab w:val="left" w:pos="284"/>
        </w:tabs>
        <w:snapToGrid w:val="0"/>
        <w:spacing w:before="114" w:after="114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/>
          <w:b/>
        </w:rPr>
        <w:t>八、報名方式：</w:t>
      </w:r>
    </w:p>
    <w:p w:rsidR="00583832" w:rsidRDefault="00B07A5F" w:rsidP="00DA710C">
      <w:pPr>
        <w:pStyle w:val="a8"/>
        <w:keepNext w:val="0"/>
        <w:tabs>
          <w:tab w:val="left" w:pos="1"/>
        </w:tabs>
        <w:snapToGrid w:val="0"/>
        <w:ind w:left="283"/>
      </w:pPr>
      <w:r>
        <w:rPr>
          <w:rFonts w:ascii="標楷體" w:eastAsia="標楷體" w:hAnsi="標楷體" w:cs="新細明體"/>
        </w:rPr>
        <w:t>請將資料電子檔e-mail至</w:t>
      </w:r>
      <w:hyperlink r:id="rId7" w:history="1">
        <w:r w:rsidR="00A933E3" w:rsidRPr="00F5791E">
          <w:rPr>
            <w:rStyle w:val="a3"/>
            <w:rFonts w:ascii="標楷體" w:eastAsia="標楷體" w:hAnsi="標楷體" w:cs="新細明體" w:hint="eastAsia"/>
          </w:rPr>
          <w:t>e</w:t>
        </w:r>
        <w:r w:rsidR="00A933E3" w:rsidRPr="00F5791E">
          <w:rPr>
            <w:rStyle w:val="a3"/>
            <w:rFonts w:ascii="標楷體" w:eastAsia="標楷體" w:hAnsi="標楷體" w:cs="新細明體"/>
          </w:rPr>
          <w:t>chowang@mail.nkuht.edu.tw</w:t>
        </w:r>
      </w:hyperlink>
      <w:r>
        <w:rPr>
          <w:rFonts w:ascii="標楷體" w:eastAsia="標楷體" w:hAnsi="標楷體" w:cs="新細明體"/>
        </w:rPr>
        <w:t>；或將紙本以</w:t>
      </w:r>
      <w:bookmarkStart w:id="0" w:name="_GoBack"/>
      <w:bookmarkEnd w:id="0"/>
      <w:r>
        <w:rPr>
          <w:rFonts w:ascii="標楷體" w:eastAsia="標楷體" w:hAnsi="標楷體" w:cs="新細明體"/>
        </w:rPr>
        <w:t>掛號或親送至「高雄市小港區松和路1號 國立高雄餐旅大學學務處諮商輔導組</w:t>
      </w:r>
      <w:r w:rsidR="005B66D1">
        <w:rPr>
          <w:rFonts w:ascii="標楷體" w:eastAsia="標楷體" w:hAnsi="標楷體" w:cs="新細明體" w:hint="eastAsia"/>
        </w:rPr>
        <w:t>王舒慧</w:t>
      </w:r>
      <w:r w:rsidR="003E68BE">
        <w:rPr>
          <w:rFonts w:ascii="標楷體" w:eastAsia="標楷體" w:hAnsi="標楷體" w:cs="新細明體" w:hint="eastAsia"/>
        </w:rPr>
        <w:t>.</w:t>
      </w:r>
      <w:r>
        <w:rPr>
          <w:rFonts w:ascii="標楷體" w:eastAsia="標楷體" w:hAnsi="標楷體" w:cs="新細明體"/>
        </w:rPr>
        <w:t>收」（信件主旨或信封請註明「應徵計畫約用專任心理師」）。</w:t>
      </w:r>
    </w:p>
    <w:p w:rsidR="00583832" w:rsidRDefault="00B07A5F" w:rsidP="00DA710C">
      <w:pPr>
        <w:pStyle w:val="a8"/>
        <w:keepNext w:val="0"/>
        <w:snapToGrid w:val="0"/>
        <w:spacing w:before="114" w:after="114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/>
          <w:b/>
        </w:rPr>
        <w:t>九、截止收件期限：</w:t>
      </w:r>
    </w:p>
    <w:p w:rsidR="00583832" w:rsidRDefault="00B07A5F" w:rsidP="00DA710C">
      <w:pPr>
        <w:pStyle w:val="a8"/>
        <w:keepNext w:val="0"/>
        <w:snapToGrid w:val="0"/>
      </w:pPr>
      <w:r>
        <w:rPr>
          <w:rFonts w:ascii="標楷體" w:eastAsia="標楷體" w:hAnsi="標楷體" w:cs="新細明體"/>
          <w:b/>
          <w:color w:val="FF0000"/>
        </w:rPr>
        <w:t xml:space="preserve">  11</w:t>
      </w:r>
      <w:r w:rsidR="00D2370E">
        <w:rPr>
          <w:rFonts w:ascii="標楷體" w:eastAsia="標楷體" w:hAnsi="標楷體" w:cs="新細明體" w:hint="eastAsia"/>
          <w:b/>
          <w:color w:val="FF0000"/>
        </w:rPr>
        <w:t>2</w:t>
      </w:r>
      <w:r>
        <w:rPr>
          <w:rFonts w:ascii="標楷體" w:eastAsia="標楷體" w:hAnsi="標楷體" w:cs="新細明體"/>
          <w:b/>
          <w:color w:val="FF0000"/>
        </w:rPr>
        <w:t>年1月</w:t>
      </w:r>
      <w:r w:rsidR="00AC1BA6">
        <w:rPr>
          <w:rFonts w:ascii="標楷體" w:eastAsia="標楷體" w:hAnsi="標楷體" w:cs="新細明體" w:hint="eastAsia"/>
          <w:b/>
          <w:color w:val="FF0000"/>
        </w:rPr>
        <w:t>13</w:t>
      </w:r>
      <w:r>
        <w:rPr>
          <w:rFonts w:ascii="標楷體" w:eastAsia="標楷體" w:hAnsi="標楷體" w:cs="新細明體"/>
          <w:b/>
          <w:color w:val="FF0000"/>
        </w:rPr>
        <w:t>日中午12:00前</w:t>
      </w:r>
      <w:r>
        <w:rPr>
          <w:rFonts w:ascii="標楷體" w:eastAsia="標楷體" w:hAnsi="標楷體" w:cs="新細明體"/>
          <w:b/>
          <w:color w:val="FF0000"/>
          <w:u w:val="single"/>
        </w:rPr>
        <w:t>送達</w:t>
      </w:r>
      <w:r>
        <w:rPr>
          <w:rFonts w:ascii="標楷體" w:eastAsia="標楷體" w:hAnsi="標楷體" w:cs="新細明體"/>
          <w:b/>
          <w:color w:val="FF0000"/>
        </w:rPr>
        <w:t>高餐大諮商輔導組（逾期恕不受理）。</w:t>
      </w:r>
    </w:p>
    <w:p w:rsidR="00583832" w:rsidRDefault="00B07A5F" w:rsidP="00DA710C">
      <w:pPr>
        <w:pStyle w:val="a8"/>
        <w:keepNext w:val="0"/>
        <w:tabs>
          <w:tab w:val="left" w:pos="1260"/>
        </w:tabs>
        <w:snapToGrid w:val="0"/>
        <w:spacing w:before="114" w:after="114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/>
          <w:b/>
        </w:rPr>
        <w:t>十、甄選方式：</w:t>
      </w:r>
    </w:p>
    <w:p w:rsidR="00583832" w:rsidRDefault="00B07A5F" w:rsidP="00DA710C">
      <w:pPr>
        <w:pStyle w:val="a8"/>
        <w:keepNext w:val="0"/>
        <w:snapToGrid w:val="0"/>
        <w:ind w:left="283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資料審核通過後，以電話、簡訊或e-mail通知參與甄試，含筆試（諮商專業20％、公文20％）、主管面試（佔60％），取最優前1至3名由校長面試後圈定人選。</w:t>
      </w:r>
    </w:p>
    <w:p w:rsidR="00583832" w:rsidRDefault="00B07A5F" w:rsidP="00821D56">
      <w:pPr>
        <w:pStyle w:val="a8"/>
        <w:keepNext w:val="0"/>
        <w:tabs>
          <w:tab w:val="left" w:pos="1260"/>
        </w:tabs>
        <w:snapToGrid w:val="0"/>
        <w:spacing w:before="114" w:after="114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/>
          <w:b/>
        </w:rPr>
        <w:t>十一、預定報到日期：111年</w:t>
      </w:r>
      <w:r w:rsidR="00D2370E">
        <w:rPr>
          <w:rFonts w:ascii="標楷體" w:eastAsia="標楷體" w:hAnsi="標楷體" w:cs="新細明體" w:hint="eastAsia"/>
          <w:b/>
        </w:rPr>
        <w:t>2</w:t>
      </w:r>
      <w:r>
        <w:rPr>
          <w:rFonts w:ascii="標楷體" w:eastAsia="標楷體" w:hAnsi="標楷體" w:cs="新細明體"/>
          <w:b/>
        </w:rPr>
        <w:t>月</w:t>
      </w:r>
      <w:r w:rsidR="00D2370E">
        <w:rPr>
          <w:rFonts w:ascii="標楷體" w:eastAsia="標楷體" w:hAnsi="標楷體" w:cs="新細明體" w:hint="eastAsia"/>
          <w:b/>
        </w:rPr>
        <w:t>1</w:t>
      </w:r>
      <w:r>
        <w:rPr>
          <w:rFonts w:ascii="標楷體" w:eastAsia="標楷體" w:hAnsi="標楷體" w:cs="新細明體"/>
          <w:b/>
        </w:rPr>
        <w:t>日（暫定）。</w:t>
      </w:r>
    </w:p>
    <w:p w:rsidR="00583832" w:rsidRDefault="00583832" w:rsidP="00DA710C">
      <w:pPr>
        <w:pStyle w:val="a8"/>
        <w:keepNext w:val="0"/>
        <w:snapToGrid w:val="0"/>
        <w:rPr>
          <w:rFonts w:ascii="標楷體" w:eastAsia="標楷體" w:hAnsi="標楷體" w:cs="新細明體"/>
          <w:b/>
        </w:rPr>
      </w:pPr>
    </w:p>
    <w:p w:rsidR="00583832" w:rsidRDefault="00B07A5F" w:rsidP="00DA710C">
      <w:pPr>
        <w:pStyle w:val="a8"/>
        <w:keepNext w:val="0"/>
        <w:tabs>
          <w:tab w:val="left" w:pos="1260"/>
        </w:tabs>
        <w:snapToGrid w:val="0"/>
      </w:pPr>
      <w:r>
        <w:rPr>
          <w:rFonts w:ascii="標楷體" w:eastAsia="標楷體" w:hAnsi="標楷體" w:cs="新細明體"/>
          <w:b/>
        </w:rPr>
        <w:t>十</w:t>
      </w:r>
      <w:r w:rsidR="00821D56">
        <w:rPr>
          <w:rFonts w:ascii="標楷體" w:eastAsia="標楷體" w:hAnsi="標楷體" w:cs="新細明體" w:hint="eastAsia"/>
          <w:b/>
        </w:rPr>
        <w:t>二</w:t>
      </w:r>
      <w:r>
        <w:rPr>
          <w:rFonts w:ascii="標楷體" w:eastAsia="標楷體" w:hAnsi="標楷體" w:cs="新細明體"/>
          <w:b/>
        </w:rPr>
        <w:t>、聯絡人：</w:t>
      </w:r>
      <w:r>
        <w:rPr>
          <w:rFonts w:ascii="標楷體" w:eastAsia="標楷體" w:hAnsi="標楷體" w:cs="新細明體"/>
        </w:rPr>
        <w:t>學生事務處諮商輔導組</w:t>
      </w:r>
      <w:r w:rsidR="003E6714">
        <w:rPr>
          <w:rFonts w:ascii="標楷體" w:eastAsia="標楷體" w:hAnsi="標楷體" w:cs="新細明體" w:hint="eastAsia"/>
        </w:rPr>
        <w:t>王舒慧</w:t>
      </w:r>
      <w:r>
        <w:rPr>
          <w:rFonts w:ascii="標楷體" w:eastAsia="標楷體" w:hAnsi="標楷體" w:cs="新細明體"/>
        </w:rPr>
        <w:t>心理師，07-8060505轉1330</w:t>
      </w:r>
      <w:r w:rsidR="003E6714">
        <w:rPr>
          <w:rFonts w:ascii="標楷體" w:eastAsia="標楷體" w:hAnsi="標楷體" w:cs="新細明體" w:hint="eastAsia"/>
        </w:rPr>
        <w:t>3</w:t>
      </w:r>
      <w:r>
        <w:rPr>
          <w:rFonts w:ascii="標楷體" w:eastAsia="標楷體" w:hAnsi="標楷體" w:cs="新細明體"/>
        </w:rPr>
        <w:t>。</w:t>
      </w:r>
    </w:p>
    <w:p w:rsidR="00583832" w:rsidRDefault="00583832" w:rsidP="00DA710C">
      <w:pPr>
        <w:pStyle w:val="a8"/>
        <w:keepNext w:val="0"/>
        <w:tabs>
          <w:tab w:val="left" w:pos="1260"/>
        </w:tabs>
        <w:snapToGrid w:val="0"/>
        <w:rPr>
          <w:rFonts w:ascii="標楷體" w:eastAsia="標楷體" w:hAnsi="標楷體" w:cs="新細明體"/>
          <w:b/>
        </w:rPr>
      </w:pPr>
    </w:p>
    <w:p w:rsidR="00583832" w:rsidRDefault="00B07A5F" w:rsidP="00DA710C">
      <w:pPr>
        <w:pStyle w:val="a8"/>
        <w:keepNext w:val="0"/>
        <w:tabs>
          <w:tab w:val="left" w:pos="1260"/>
        </w:tabs>
        <w:snapToGrid w:val="0"/>
        <w:jc w:val="center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/>
          <w:b/>
        </w:rPr>
        <w:t>國立高雄餐旅大學學生事務處諮輔組歡迎您加入我們的工作團隊！</w:t>
      </w:r>
    </w:p>
    <w:p w:rsidR="00583832" w:rsidRDefault="00641BAA" w:rsidP="00641BAA">
      <w:pPr>
        <w:pStyle w:val="a8"/>
        <w:keepNext w:val="0"/>
        <w:tabs>
          <w:tab w:val="left" w:pos="1260"/>
        </w:tabs>
        <w:snapToGrid w:val="0"/>
        <w:jc w:val="center"/>
        <w:sectPr w:rsidR="00583832">
          <w:pgSz w:w="11906" w:h="16838"/>
          <w:pgMar w:top="851" w:right="1800" w:bottom="1440" w:left="1800" w:header="0" w:footer="0" w:gutter="0"/>
          <w:cols w:space="720"/>
          <w:formProt w:val="0"/>
          <w:docGrid w:linePitch="600" w:charSpace="-20481"/>
        </w:sectPr>
      </w:pPr>
      <w:r w:rsidRPr="00641BAA">
        <w:t>https://counseling.nkuht.edu.tw/CS/index.aspx</w:t>
      </w:r>
      <w:r w:rsidR="00B07A5F">
        <w:rPr>
          <w:rFonts w:ascii="新細明體" w:hAnsi="新細明體" w:cs="新細明體"/>
          <w:b/>
          <w:noProof/>
        </w:rPr>
        <w:drawing>
          <wp:inline distT="0" distB="0" distL="0" distR="0">
            <wp:extent cx="5257800" cy="906780"/>
            <wp:effectExtent l="0" t="0" r="0" b="0"/>
            <wp:docPr id="1" name="圖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7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832" w:rsidRDefault="00B07A5F" w:rsidP="00DA710C">
      <w:pPr>
        <w:pStyle w:val="a8"/>
        <w:keepNext w:val="0"/>
        <w:snapToGrid w:val="0"/>
        <w:jc w:val="center"/>
        <w:rPr>
          <w:rFonts w:ascii="標楷體" w:eastAsia="標楷體" w:hAnsi="標楷體"/>
          <w:b/>
          <w:spacing w:val="6"/>
          <w:sz w:val="36"/>
          <w:szCs w:val="40"/>
        </w:rPr>
      </w:pPr>
      <w:r>
        <w:rPr>
          <w:rFonts w:ascii="標楷體" w:eastAsia="標楷體" w:hAnsi="標楷體"/>
          <w:b/>
          <w:spacing w:val="6"/>
          <w:sz w:val="36"/>
          <w:szCs w:val="40"/>
        </w:rPr>
        <w:lastRenderedPageBreak/>
        <w:t>國立高雄餐旅大學聘用1</w:t>
      </w:r>
      <w:r w:rsidR="00D2370E">
        <w:rPr>
          <w:rFonts w:ascii="標楷體" w:eastAsia="標楷體" w:hAnsi="標楷體" w:hint="eastAsia"/>
          <w:b/>
          <w:spacing w:val="6"/>
          <w:sz w:val="36"/>
          <w:szCs w:val="40"/>
        </w:rPr>
        <w:t>12</w:t>
      </w:r>
      <w:r>
        <w:rPr>
          <w:rFonts w:ascii="標楷體" w:eastAsia="標楷體" w:hAnsi="標楷體"/>
          <w:b/>
          <w:spacing w:val="6"/>
          <w:sz w:val="36"/>
          <w:szCs w:val="40"/>
        </w:rPr>
        <w:t>年度教育部補助大專校院設置</w:t>
      </w:r>
    </w:p>
    <w:p w:rsidR="00583832" w:rsidRDefault="00B07A5F" w:rsidP="00DA710C">
      <w:pPr>
        <w:pStyle w:val="a8"/>
        <w:keepNext w:val="0"/>
        <w:snapToGrid w:val="0"/>
        <w:jc w:val="center"/>
        <w:rPr>
          <w:rFonts w:ascii="標楷體" w:eastAsia="標楷體" w:hAnsi="標楷體"/>
          <w:b/>
          <w:spacing w:val="6"/>
          <w:sz w:val="36"/>
          <w:szCs w:val="40"/>
        </w:rPr>
      </w:pPr>
      <w:r>
        <w:rPr>
          <w:rFonts w:ascii="標楷體" w:eastAsia="標楷體" w:hAnsi="標楷體"/>
          <w:b/>
          <w:spacing w:val="6"/>
          <w:sz w:val="36"/>
          <w:szCs w:val="40"/>
        </w:rPr>
        <w:t>專業輔導人員計畫之專業專任輔導人員甄選報名表</w:t>
      </w:r>
    </w:p>
    <w:p w:rsidR="00583832" w:rsidRDefault="00B07A5F" w:rsidP="00DA710C">
      <w:pPr>
        <w:pStyle w:val="a8"/>
        <w:keepNext w:val="0"/>
        <w:spacing w:before="90" w:after="90"/>
      </w:pPr>
      <w:r>
        <w:rPr>
          <w:rFonts w:ascii="標楷體" w:eastAsia="標楷體" w:hAnsi="標楷體"/>
          <w:b/>
          <w:color w:val="000000"/>
          <w:spacing w:val="4"/>
        </w:rPr>
        <w:t>應徵單位及職務：學務處諮商輔導組計畫約用專任心理師</w:t>
      </w:r>
    </w:p>
    <w:tbl>
      <w:tblPr>
        <w:tblW w:w="9694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761"/>
        <w:gridCol w:w="2413"/>
        <w:gridCol w:w="964"/>
        <w:gridCol w:w="170"/>
        <w:gridCol w:w="709"/>
        <w:gridCol w:w="1281"/>
        <w:gridCol w:w="826"/>
        <w:gridCol w:w="1463"/>
      </w:tblGrid>
      <w:tr w:rsidR="00583832">
        <w:trPr>
          <w:cantSplit/>
          <w:trHeight w:val="553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B07A5F" w:rsidP="00DA710C">
            <w:pPr>
              <w:pStyle w:val="a8"/>
              <w:keepNext w:val="0"/>
              <w:snapToGrid w:val="0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583832" w:rsidP="00DA710C">
            <w:pPr>
              <w:pStyle w:val="a8"/>
              <w:keepNext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B07A5F" w:rsidP="00DA710C">
            <w:pPr>
              <w:pStyle w:val="a8"/>
              <w:keepNext w:val="0"/>
              <w:snapToGrid w:val="0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  <w:p w:rsidR="00583832" w:rsidRDefault="00B07A5F" w:rsidP="00DA710C">
            <w:pPr>
              <w:pStyle w:val="a8"/>
              <w:keepNext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B07A5F" w:rsidP="00DA710C">
            <w:pPr>
              <w:pStyle w:val="a8"/>
              <w:keepNext w:val="0"/>
              <w:snapToGrid w:val="0"/>
              <w:ind w:right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年　月　日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B07A5F" w:rsidP="00DA710C">
            <w:pPr>
              <w:pStyle w:val="a8"/>
              <w:keepNext w:val="0"/>
              <w:ind w:left="240"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2吋半身脫帽近照一張</w:t>
            </w:r>
          </w:p>
        </w:tc>
      </w:tr>
      <w:tr w:rsidR="00583832">
        <w:trPr>
          <w:cantSplit/>
          <w:trHeight w:val="607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B07A5F" w:rsidP="00DA710C">
            <w:pPr>
              <w:pStyle w:val="a8"/>
              <w:keepNext w:val="0"/>
              <w:snapToGrid w:val="0"/>
              <w:ind w:left="24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身分證號碼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583832" w:rsidP="00DA710C">
            <w:pPr>
              <w:pStyle w:val="a8"/>
              <w:keepNext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B07A5F" w:rsidP="00DA710C">
            <w:pPr>
              <w:pStyle w:val="a8"/>
              <w:keepNext w:val="0"/>
              <w:snapToGrid w:val="0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583832" w:rsidP="00DA710C">
            <w:pPr>
              <w:pStyle w:val="a8"/>
              <w:keepNext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583832" w:rsidP="00DA710C">
            <w:pPr>
              <w:keepNext w:val="0"/>
            </w:pPr>
          </w:p>
        </w:tc>
      </w:tr>
      <w:tr w:rsidR="00583832">
        <w:trPr>
          <w:cantSplit/>
          <w:trHeight w:val="71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B07A5F" w:rsidP="00DA710C">
            <w:pPr>
              <w:pStyle w:val="a8"/>
              <w:keepNext w:val="0"/>
              <w:snapToGrid w:val="0"/>
              <w:ind w:left="24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現職服務</w:t>
            </w:r>
          </w:p>
          <w:p w:rsidR="00583832" w:rsidRDefault="00B07A5F" w:rsidP="00DA710C">
            <w:pPr>
              <w:pStyle w:val="a8"/>
              <w:keepNext w:val="0"/>
              <w:snapToGrid w:val="0"/>
              <w:ind w:left="24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機關(構)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583832" w:rsidP="00DA710C">
            <w:pPr>
              <w:pStyle w:val="a8"/>
              <w:keepNext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B07A5F" w:rsidP="00DA710C">
            <w:pPr>
              <w:pStyle w:val="a8"/>
              <w:keepNext w:val="0"/>
              <w:snapToGrid w:val="0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583832" w:rsidP="00DA710C">
            <w:pPr>
              <w:pStyle w:val="a8"/>
              <w:keepNext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583832" w:rsidP="00DA710C">
            <w:pPr>
              <w:keepNext w:val="0"/>
            </w:pPr>
          </w:p>
        </w:tc>
      </w:tr>
      <w:tr w:rsidR="00583832">
        <w:trPr>
          <w:cantSplit/>
          <w:trHeight w:val="307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B07A5F" w:rsidP="00DA710C">
            <w:pPr>
              <w:pStyle w:val="a8"/>
              <w:keepNext w:val="0"/>
              <w:snapToGrid w:val="0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B07A5F" w:rsidP="00DA710C">
            <w:pPr>
              <w:pStyle w:val="a8"/>
              <w:keepNext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H：</w:t>
            </w:r>
          </w:p>
          <w:p w:rsidR="00583832" w:rsidRDefault="00B07A5F" w:rsidP="00DA710C">
            <w:pPr>
              <w:pStyle w:val="a8"/>
              <w:keepNext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O：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B07A5F" w:rsidP="00DA710C">
            <w:pPr>
              <w:pStyle w:val="a8"/>
              <w:keepNext w:val="0"/>
              <w:snapToGrid w:val="0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583832" w:rsidP="00DA710C">
            <w:pPr>
              <w:pStyle w:val="a8"/>
              <w:keepNext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583832" w:rsidP="00DA710C">
            <w:pPr>
              <w:keepNext w:val="0"/>
            </w:pPr>
          </w:p>
        </w:tc>
      </w:tr>
      <w:tr w:rsidR="00583832" w:rsidTr="0076040A">
        <w:trPr>
          <w:cantSplit/>
          <w:trHeight w:val="70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B07A5F" w:rsidP="00DA710C">
            <w:pPr>
              <w:pStyle w:val="a8"/>
              <w:keepNext w:val="0"/>
              <w:snapToGrid w:val="0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緊急聯絡人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B07A5F" w:rsidP="00DA710C">
            <w:pPr>
              <w:pStyle w:val="a8"/>
              <w:keepNext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 w:rsidR="0076040A">
              <w:rPr>
                <w:rFonts w:ascii="標楷體" w:eastAsia="標楷體" w:hAnsi="標楷體"/>
              </w:rPr>
              <w:t>名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32" w:rsidRDefault="00583832" w:rsidP="00DA710C">
            <w:pPr>
              <w:pStyle w:val="a8"/>
              <w:keepNext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32" w:rsidRDefault="0076040A" w:rsidP="00DA710C">
            <w:pPr>
              <w:pStyle w:val="a8"/>
              <w:keepNext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32" w:rsidRDefault="00583832" w:rsidP="00DA710C">
            <w:pPr>
              <w:pStyle w:val="a8"/>
              <w:keepNext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832" w:rsidRDefault="0076040A" w:rsidP="00DA710C">
            <w:pPr>
              <w:pStyle w:val="a8"/>
              <w:keepNext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1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3832" w:rsidRDefault="00583832" w:rsidP="00DA710C">
            <w:pPr>
              <w:pStyle w:val="a8"/>
              <w:keepNext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83832">
        <w:trPr>
          <w:cantSplit/>
          <w:trHeight w:val="70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B07A5F" w:rsidP="00DA710C">
            <w:pPr>
              <w:pStyle w:val="a8"/>
              <w:keepNext w:val="0"/>
              <w:snapToGrid w:val="0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住址</w:t>
            </w:r>
          </w:p>
        </w:tc>
        <w:tc>
          <w:tcPr>
            <w:tcW w:w="8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583832" w:rsidP="00DA710C">
            <w:pPr>
              <w:pStyle w:val="a8"/>
              <w:keepNext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83832">
        <w:trPr>
          <w:cantSplit/>
          <w:trHeight w:val="70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B07A5F" w:rsidP="00DA710C">
            <w:pPr>
              <w:pStyle w:val="a8"/>
              <w:keepNext w:val="0"/>
              <w:snapToGrid w:val="0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83832" w:rsidRDefault="00583832" w:rsidP="00DA710C">
            <w:pPr>
              <w:pStyle w:val="a8"/>
              <w:keepNext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83832">
        <w:trPr>
          <w:cantSplit/>
          <w:trHeight w:val="893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B07A5F" w:rsidP="00DA710C">
            <w:pPr>
              <w:pStyle w:val="a8"/>
              <w:keepNext w:val="0"/>
              <w:snapToGrid w:val="0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</w:t>
            </w:r>
          </w:p>
          <w:p w:rsidR="00583832" w:rsidRDefault="00B07A5F" w:rsidP="00DA710C">
            <w:pPr>
              <w:pStyle w:val="a8"/>
              <w:keepNext w:val="0"/>
              <w:snapToGrid w:val="0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B07A5F" w:rsidP="00DA710C">
            <w:pPr>
              <w:pStyle w:val="a8"/>
              <w:keepNext w:val="0"/>
              <w:snapToGrid w:val="0"/>
            </w:pPr>
            <w:r>
              <w:rPr>
                <w:color w:val="000000"/>
              </w:rPr>
              <w:t xml:space="preserve"> </w:t>
            </w:r>
            <w:r>
              <w:rPr>
                <w:rFonts w:ascii="標楷體" w:eastAsia="標楷體" w:hAnsi="標楷體"/>
              </w:rPr>
              <w:t>1.大學</w:t>
            </w:r>
            <w:r>
              <w:rPr>
                <w:rFonts w:ascii="標楷體" w:eastAsia="標楷體" w:hAnsi="標楷體"/>
                <w:sz w:val="14"/>
              </w:rPr>
              <w:t>（含畢業年度）</w:t>
            </w:r>
            <w:r>
              <w:rPr>
                <w:rFonts w:ascii="標楷體" w:eastAsia="標楷體" w:hAnsi="標楷體"/>
              </w:rPr>
              <w:t xml:space="preserve">:                        </w:t>
            </w:r>
          </w:p>
          <w:p w:rsidR="00583832" w:rsidRDefault="00B07A5F" w:rsidP="00DA710C">
            <w:pPr>
              <w:pStyle w:val="a8"/>
              <w:keepNext w:val="0"/>
              <w:snapToGrid w:val="0"/>
            </w:pPr>
            <w:r>
              <w:rPr>
                <w:rFonts w:ascii="標楷體" w:eastAsia="標楷體" w:hAnsi="標楷體"/>
              </w:rPr>
              <w:t xml:space="preserve"> 2.研究所</w:t>
            </w:r>
            <w:r>
              <w:rPr>
                <w:rFonts w:ascii="標楷體" w:eastAsia="標楷體" w:hAnsi="標楷體"/>
                <w:sz w:val="14"/>
              </w:rPr>
              <w:t>（含畢業年度）</w:t>
            </w:r>
            <w:r>
              <w:rPr>
                <w:rFonts w:ascii="標楷體" w:eastAsia="標楷體" w:hAnsi="標楷體"/>
              </w:rPr>
              <w:t xml:space="preserve">: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B07A5F" w:rsidP="00DA710C">
            <w:pPr>
              <w:pStyle w:val="a8"/>
              <w:keepNext w:val="0"/>
              <w:snapToGrid w:val="0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國家</w:t>
            </w:r>
          </w:p>
          <w:p w:rsidR="00583832" w:rsidRDefault="00B07A5F" w:rsidP="00DA710C">
            <w:pPr>
              <w:pStyle w:val="a8"/>
              <w:keepNext w:val="0"/>
              <w:snapToGrid w:val="0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</w:t>
            </w: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583832" w:rsidP="00DA710C">
            <w:pPr>
              <w:pStyle w:val="a8"/>
              <w:keepNext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83832">
        <w:trPr>
          <w:cantSplit/>
          <w:trHeight w:val="126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B07A5F" w:rsidP="00DA710C">
            <w:pPr>
              <w:pStyle w:val="a8"/>
              <w:keepNext w:val="0"/>
              <w:snapToGrid w:val="0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經歷</w:t>
            </w:r>
          </w:p>
        </w:tc>
        <w:tc>
          <w:tcPr>
            <w:tcW w:w="8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583832" w:rsidP="00DA710C">
            <w:pPr>
              <w:pStyle w:val="a8"/>
              <w:keepNext w:val="0"/>
              <w:rPr>
                <w:rFonts w:ascii="標楷體" w:eastAsia="標楷體" w:hAnsi="標楷體"/>
              </w:rPr>
            </w:pPr>
          </w:p>
        </w:tc>
      </w:tr>
      <w:tr w:rsidR="00583832">
        <w:trPr>
          <w:cantSplit/>
          <w:trHeight w:val="4013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B07A5F" w:rsidP="00DA710C">
            <w:pPr>
              <w:pStyle w:val="a8"/>
              <w:keepNex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簡</w:t>
            </w:r>
          </w:p>
          <w:p w:rsidR="00583832" w:rsidRDefault="00583832" w:rsidP="00DA710C">
            <w:pPr>
              <w:pStyle w:val="a8"/>
              <w:keepNext w:val="0"/>
              <w:jc w:val="center"/>
              <w:rPr>
                <w:rFonts w:ascii="標楷體" w:eastAsia="標楷體" w:hAnsi="標楷體"/>
              </w:rPr>
            </w:pPr>
          </w:p>
          <w:p w:rsidR="00583832" w:rsidRDefault="00583832" w:rsidP="00DA710C">
            <w:pPr>
              <w:pStyle w:val="a8"/>
              <w:keepNext w:val="0"/>
              <w:jc w:val="center"/>
              <w:rPr>
                <w:rFonts w:ascii="標楷體" w:eastAsia="標楷體" w:hAnsi="標楷體"/>
              </w:rPr>
            </w:pPr>
          </w:p>
          <w:p w:rsidR="00583832" w:rsidRDefault="00B07A5F" w:rsidP="00DA710C">
            <w:pPr>
              <w:pStyle w:val="a8"/>
              <w:keepNex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要</w:t>
            </w:r>
          </w:p>
          <w:p w:rsidR="00583832" w:rsidRDefault="00583832" w:rsidP="00DA710C">
            <w:pPr>
              <w:pStyle w:val="a8"/>
              <w:keepNext w:val="0"/>
              <w:jc w:val="center"/>
              <w:rPr>
                <w:rFonts w:ascii="標楷體" w:eastAsia="標楷體" w:hAnsi="標楷體"/>
              </w:rPr>
            </w:pPr>
          </w:p>
          <w:p w:rsidR="00583832" w:rsidRDefault="00583832" w:rsidP="00DA710C">
            <w:pPr>
              <w:pStyle w:val="a8"/>
              <w:keepNext w:val="0"/>
              <w:jc w:val="center"/>
              <w:rPr>
                <w:rFonts w:ascii="標楷體" w:eastAsia="標楷體" w:hAnsi="標楷體"/>
              </w:rPr>
            </w:pPr>
          </w:p>
          <w:p w:rsidR="00583832" w:rsidRDefault="00B07A5F" w:rsidP="00DA710C">
            <w:pPr>
              <w:pStyle w:val="a8"/>
              <w:keepNex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</w:t>
            </w:r>
          </w:p>
          <w:p w:rsidR="00583832" w:rsidRDefault="00583832" w:rsidP="00DA710C">
            <w:pPr>
              <w:pStyle w:val="a8"/>
              <w:keepNext w:val="0"/>
              <w:jc w:val="center"/>
              <w:rPr>
                <w:rFonts w:ascii="標楷體" w:eastAsia="標楷體" w:hAnsi="標楷體"/>
              </w:rPr>
            </w:pPr>
          </w:p>
          <w:p w:rsidR="00583832" w:rsidRDefault="00583832" w:rsidP="00DA710C">
            <w:pPr>
              <w:pStyle w:val="a8"/>
              <w:keepNext w:val="0"/>
              <w:jc w:val="center"/>
              <w:rPr>
                <w:rFonts w:ascii="標楷體" w:eastAsia="標楷體" w:hAnsi="標楷體"/>
              </w:rPr>
            </w:pPr>
          </w:p>
          <w:p w:rsidR="00583832" w:rsidRDefault="00B07A5F" w:rsidP="00DA710C">
            <w:pPr>
              <w:pStyle w:val="a8"/>
              <w:keepNex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述</w:t>
            </w:r>
          </w:p>
        </w:tc>
        <w:tc>
          <w:tcPr>
            <w:tcW w:w="8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83832" w:rsidRDefault="00B07A5F" w:rsidP="00DA710C">
            <w:pPr>
              <w:pStyle w:val="a8"/>
              <w:keepNext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（含專長及對工作之期待）</w:t>
            </w:r>
          </w:p>
        </w:tc>
      </w:tr>
      <w:tr w:rsidR="00583832">
        <w:trPr>
          <w:cantSplit/>
          <w:trHeight w:val="766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B07A5F" w:rsidP="00DA710C">
            <w:pPr>
              <w:pStyle w:val="a8"/>
              <w:keepNext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繳交</w:t>
            </w:r>
          </w:p>
          <w:p w:rsidR="00583832" w:rsidRDefault="00B07A5F" w:rsidP="00DA710C">
            <w:pPr>
              <w:pStyle w:val="a8"/>
              <w:keepNext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文件</w:t>
            </w:r>
          </w:p>
        </w:tc>
        <w:tc>
          <w:tcPr>
            <w:tcW w:w="8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83832" w:rsidRDefault="00B07A5F" w:rsidP="00DA710C">
            <w:pPr>
              <w:pStyle w:val="a8"/>
              <w:keepNext w:val="0"/>
            </w:pPr>
            <w:r>
              <w:rPr>
                <w:rFonts w:ascii="標楷體" w:eastAsia="標楷體" w:hAnsi="標楷體"/>
                <w:sz w:val="20"/>
                <w:szCs w:val="20"/>
              </w:rPr>
              <w:t>※文件一律A4格式並請依序裝訂(必繳文件：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1~4為必須繳交資料，文件未齊者全恕不受理))：</w:t>
            </w:r>
          </w:p>
          <w:p w:rsidR="00583832" w:rsidRDefault="00B07A5F" w:rsidP="00DA710C">
            <w:pPr>
              <w:pStyle w:val="a8"/>
              <w:keepNext w:val="0"/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1.本報名表；2.履歷表；3.畢業證書影本；4.心理師證書影本</w:t>
            </w:r>
            <w:r>
              <w:rPr>
                <w:rFonts w:ascii="標楷體" w:eastAsia="標楷體" w:hAnsi="標楷體"/>
                <w:sz w:val="20"/>
                <w:szCs w:val="20"/>
              </w:rPr>
              <w:t>；5.其他有利審查資料：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</w:tc>
      </w:tr>
    </w:tbl>
    <w:p w:rsidR="00583832" w:rsidRPr="00EF3927" w:rsidRDefault="00B07A5F" w:rsidP="00DA710C">
      <w:pPr>
        <w:pStyle w:val="a8"/>
        <w:keepNext w:val="0"/>
        <w:spacing w:before="180"/>
        <w:rPr>
          <w:rFonts w:ascii="標楷體" w:eastAsia="標楷體" w:hAnsi="標楷體"/>
          <w:b/>
          <w:color w:val="000000" w:themeColor="text1"/>
          <w:sz w:val="20"/>
          <w:szCs w:val="20"/>
          <w:u w:val="single"/>
        </w:rPr>
      </w:pPr>
      <w:r w:rsidRPr="00EF3927">
        <w:rPr>
          <w:rFonts w:ascii="標楷體" w:eastAsia="標楷體" w:hAnsi="標楷體"/>
          <w:color w:val="000000" w:themeColor="text1"/>
        </w:rPr>
        <w:t>應徵者簽名：</w:t>
      </w:r>
      <w:r w:rsidRPr="00EF3927">
        <w:rPr>
          <w:rFonts w:ascii="標楷體" w:eastAsia="標楷體" w:hAnsi="標楷體"/>
          <w:b/>
          <w:color w:val="000000" w:themeColor="text1"/>
          <w:sz w:val="20"/>
          <w:szCs w:val="20"/>
          <w:u w:val="single"/>
        </w:rPr>
        <w:t xml:space="preserve">                       (務必親自簽名)</w:t>
      </w:r>
    </w:p>
    <w:p w:rsidR="00E245E9" w:rsidRDefault="00E245E9" w:rsidP="00DA710C">
      <w:pPr>
        <w:pStyle w:val="a8"/>
        <w:keepNext w:val="0"/>
        <w:spacing w:before="180"/>
        <w:rPr>
          <w:rFonts w:ascii="標楷體" w:eastAsia="標楷體" w:hAnsi="標楷體"/>
          <w:b/>
          <w:color w:val="FF0000"/>
          <w:sz w:val="20"/>
          <w:szCs w:val="20"/>
          <w:u w:val="single"/>
        </w:rPr>
      </w:pPr>
    </w:p>
    <w:p w:rsidR="00E245E9" w:rsidRDefault="00E245E9" w:rsidP="00DA710C">
      <w:pPr>
        <w:pStyle w:val="a8"/>
        <w:keepNext w:val="0"/>
        <w:spacing w:before="180"/>
        <w:rPr>
          <w:rFonts w:ascii="標楷體" w:eastAsia="標楷體" w:hAnsi="標楷體"/>
          <w:b/>
          <w:color w:val="FF0000"/>
          <w:sz w:val="20"/>
          <w:szCs w:val="20"/>
          <w:u w:val="single"/>
        </w:rPr>
      </w:pPr>
    </w:p>
    <w:p w:rsidR="00E245E9" w:rsidRDefault="00E245E9" w:rsidP="00DA710C">
      <w:pPr>
        <w:pStyle w:val="a8"/>
        <w:keepNext w:val="0"/>
        <w:spacing w:before="180"/>
        <w:rPr>
          <w:rFonts w:ascii="標楷體" w:eastAsia="標楷體" w:hAnsi="標楷體"/>
          <w:b/>
          <w:color w:val="FF0000"/>
          <w:sz w:val="20"/>
          <w:szCs w:val="20"/>
          <w:u w:val="single"/>
        </w:rPr>
      </w:pPr>
    </w:p>
    <w:sectPr w:rsidR="00E245E9">
      <w:headerReference w:type="default" r:id="rId9"/>
      <w:pgSz w:w="11906" w:h="16838"/>
      <w:pgMar w:top="851" w:right="1134" w:bottom="567" w:left="1134" w:header="397" w:footer="0" w:gutter="0"/>
      <w:cols w:space="720"/>
      <w:formProt w:val="0"/>
      <w:docGrid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81E" w:rsidRDefault="003B681E">
      <w:r>
        <w:separator/>
      </w:r>
    </w:p>
  </w:endnote>
  <w:endnote w:type="continuationSeparator" w:id="0">
    <w:p w:rsidR="003B681E" w:rsidRDefault="003B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81E" w:rsidRDefault="003B681E">
      <w:r>
        <w:separator/>
      </w:r>
    </w:p>
  </w:footnote>
  <w:footnote w:type="continuationSeparator" w:id="0">
    <w:p w:rsidR="003B681E" w:rsidRDefault="003B6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832" w:rsidRDefault="00B07A5F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column">
                <wp:posOffset>5969635</wp:posOffset>
              </wp:positionH>
              <wp:positionV relativeFrom="paragraph">
                <wp:posOffset>-104775</wp:posOffset>
              </wp:positionV>
              <wp:extent cx="558800" cy="3200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32004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583832" w:rsidRDefault="00B07A5F">
                          <w:pPr>
                            <w:pStyle w:val="a8"/>
                          </w:pPr>
                          <w:r>
                            <w:t>附件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0.05pt;margin-top:-8.25pt;width:44pt;height:25.2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" filled="f">
              <v:textbox>
                <w:txbxContent>
                  <w:p w:rsidR="00583832" w:rsidRDefault="00B07A5F">
                    <w:pPr>
                      <w:pStyle w:val="a8"/>
                    </w:pPr>
                    <w:r>
                      <w:t>附件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column">
                <wp:posOffset>5969635</wp:posOffset>
              </wp:positionH>
              <wp:positionV relativeFrom="paragraph">
                <wp:posOffset>50165</wp:posOffset>
              </wp:positionV>
              <wp:extent cx="476885" cy="165100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88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83832" w:rsidRDefault="00B07A5F">
                          <w:pPr>
                            <w:pStyle w:val="a9"/>
                            <w:jc w:val="right"/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>10401</w:t>
                          </w:r>
                          <w:r>
                            <w:rPr>
                              <w:color w:val="999999"/>
                            </w:rPr>
                            <w:t>版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7" type="#_x0000_t202" style="position:absolute;left:0;text-align:left;margin-left:470.05pt;margin-top:3.95pt;width:37.55pt;height:13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" filled="f" stroked="f">
              <v:textbox inset="0,0,0,0">
                <w:txbxContent>
                  <w:p w:rsidR="00583832" w:rsidRDefault="00B07A5F">
                    <w:pPr>
                      <w:pStyle w:val="a9"/>
                      <w:jc w:val="right"/>
                      <w:rPr>
                        <w:color w:val="999999"/>
                      </w:rPr>
                    </w:pPr>
                    <w:r>
                      <w:rPr>
                        <w:color w:val="999999"/>
                      </w:rPr>
                      <w:t>10401</w:t>
                    </w:r>
                    <w:r>
                      <w:rPr>
                        <w:color w:val="999999"/>
                      </w:rPr>
                      <w:t>版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41AB"/>
    <w:multiLevelType w:val="hybridMultilevel"/>
    <w:tmpl w:val="4ADA14EA"/>
    <w:lvl w:ilvl="0" w:tplc="63262672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32"/>
    <w:rsid w:val="00002C8E"/>
    <w:rsid w:val="000B78D6"/>
    <w:rsid w:val="003A6912"/>
    <w:rsid w:val="003B3FF1"/>
    <w:rsid w:val="003B681E"/>
    <w:rsid w:val="003E6714"/>
    <w:rsid w:val="003E68BE"/>
    <w:rsid w:val="00583832"/>
    <w:rsid w:val="005B6229"/>
    <w:rsid w:val="005B66D1"/>
    <w:rsid w:val="00641BAA"/>
    <w:rsid w:val="00671474"/>
    <w:rsid w:val="00674910"/>
    <w:rsid w:val="00730402"/>
    <w:rsid w:val="00732734"/>
    <w:rsid w:val="0076040A"/>
    <w:rsid w:val="007C2FE4"/>
    <w:rsid w:val="00821D56"/>
    <w:rsid w:val="00912D54"/>
    <w:rsid w:val="00A20315"/>
    <w:rsid w:val="00A933E3"/>
    <w:rsid w:val="00AC1BA6"/>
    <w:rsid w:val="00B07A5F"/>
    <w:rsid w:val="00CD2BB9"/>
    <w:rsid w:val="00D2370E"/>
    <w:rsid w:val="00DA710C"/>
    <w:rsid w:val="00E02741"/>
    <w:rsid w:val="00E245E9"/>
    <w:rsid w:val="00EF3927"/>
    <w:rsid w:val="00F62A9C"/>
    <w:rsid w:val="00FB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71634F-516F-492A-94A6-EA2F0089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strike w:val="0"/>
      <w:dstrike w:val="0"/>
      <w:color w:val="003366"/>
      <w:u w:val="none"/>
    </w:rPr>
  </w:style>
  <w:style w:type="character" w:customStyle="1" w:styleId="a4">
    <w:name w:val="頁首 字元"/>
    <w:qFormat/>
  </w:style>
  <w:style w:type="character" w:customStyle="1" w:styleId="a5">
    <w:name w:val="頁尾 字元"/>
    <w:qFormat/>
  </w:style>
  <w:style w:type="character" w:customStyle="1" w:styleId="a6">
    <w:name w:val="註解方塊文字 字元"/>
    <w:basedOn w:val="a0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1LVL1">
    <w:name w:val="WW_CharLFO1LVL1"/>
    <w:qFormat/>
    <w:rPr>
      <w:rFonts w:ascii="Times New Roman" w:hAnsi="Times New Roman" w:cs="Times New Roman"/>
    </w:rPr>
  </w:style>
  <w:style w:type="character" w:customStyle="1" w:styleId="WWCharLFO6LVL1">
    <w:name w:val="WW_CharLFO6LVL1"/>
    <w:qFormat/>
    <w:rPr>
      <w:b/>
    </w:rPr>
  </w:style>
  <w:style w:type="character" w:customStyle="1" w:styleId="WWCharLFO6LVL2">
    <w:name w:val="WW_CharLFO6LVL2"/>
    <w:qFormat/>
    <w:rPr>
      <w:rFonts w:ascii="Times New Roman" w:hAnsi="Times New Roman" w:cs="Times New Roman"/>
    </w:rPr>
  </w:style>
  <w:style w:type="character" w:customStyle="1" w:styleId="WWCharLFO10LVL1">
    <w:name w:val="WW_CharLFO10LVL1"/>
    <w:qFormat/>
    <w:rPr>
      <w:rFonts w:ascii="新細明體" w:hAnsi="新細明體"/>
      <w:lang w:val="en-US"/>
    </w:rPr>
  </w:style>
  <w:style w:type="character" w:customStyle="1" w:styleId="a7">
    <w:name w:val="網際網路連結"/>
    <w:rPr>
      <w:color w:val="000080"/>
      <w:u w:val="single"/>
    </w:rPr>
  </w:style>
  <w:style w:type="paragraph" w:styleId="a8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9">
    <w:name w:val="head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8"/>
    <w:uiPriority w:val="34"/>
    <w:qFormat/>
    <w:pPr>
      <w:ind w:left="480"/>
    </w:pPr>
  </w:style>
  <w:style w:type="paragraph" w:styleId="ac">
    <w:name w:val="Balloon Text"/>
    <w:basedOn w:val="a8"/>
    <w:qFormat/>
    <w:rPr>
      <w:rFonts w:ascii="Cambria" w:hAnsi="Cambria"/>
      <w:sz w:val="18"/>
      <w:szCs w:val="18"/>
    </w:rPr>
  </w:style>
  <w:style w:type="paragraph" w:customStyle="1" w:styleId="ad">
    <w:name w:val="框架內容"/>
    <w:basedOn w:val="a"/>
    <w:qFormat/>
  </w:style>
  <w:style w:type="paragraph" w:customStyle="1" w:styleId="ae">
    <w:name w:val="表格內容"/>
    <w:basedOn w:val="a"/>
    <w:qFormat/>
    <w:pPr>
      <w:suppressLineNumbers/>
    </w:pPr>
  </w:style>
  <w:style w:type="character" w:styleId="af">
    <w:name w:val="FollowedHyperlink"/>
    <w:basedOn w:val="a0"/>
    <w:uiPriority w:val="99"/>
    <w:semiHidden/>
    <w:unhideWhenUsed/>
    <w:rsid w:val="007604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chowang@mail.nkuh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開南大學學務處學生輔導中心徵資源教室輔導老師公告</dc:title>
  <dc:subject/>
  <dc:creator>vivicc_吳佩芬</dc:creator>
  <dc:description/>
  <cp:lastModifiedBy>nkuht</cp:lastModifiedBy>
  <cp:revision>3</cp:revision>
  <cp:lastPrinted>2022-12-27T06:15:00Z</cp:lastPrinted>
  <dcterms:created xsi:type="dcterms:W3CDTF">2022-12-27T06:53:00Z</dcterms:created>
  <dcterms:modified xsi:type="dcterms:W3CDTF">2022-12-27T06:53:00Z</dcterms:modified>
  <dc:language>zh-TW</dc:language>
</cp:coreProperties>
</file>