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A5BE" w14:textId="77777777" w:rsidR="00192C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old" w:eastAsia="Arial Bold" w:hAnsi="Arial Bold" w:cs="Arial Bold"/>
          <w:color w:val="000000"/>
          <w:sz w:val="36"/>
          <w:szCs w:val="36"/>
          <w:lang w:eastAsia="zh-TW"/>
        </w:rPr>
      </w:pPr>
      <w:sdt>
        <w:sdtPr>
          <w:tag w:val="goog_rdk_0"/>
          <w:id w:val="122040010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36"/>
              <w:szCs w:val="36"/>
              <w:lang w:eastAsia="zh-TW"/>
            </w:rPr>
            <w:t>臺灣諮商心理學會</w:t>
          </w:r>
        </w:sdtContent>
      </w:sdt>
    </w:p>
    <w:p w14:paraId="49482524" w14:textId="77777777" w:rsidR="00192C8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 Bold" w:eastAsia="Arial Bold" w:hAnsi="Arial Bold" w:cs="Arial Bold"/>
          <w:color w:val="000000"/>
          <w:sz w:val="36"/>
          <w:szCs w:val="36"/>
          <w:lang w:eastAsia="zh-TW"/>
        </w:rPr>
      </w:pPr>
      <w:sdt>
        <w:sdtPr>
          <w:tag w:val="goog_rdk_1"/>
          <w:id w:val="-2010970545"/>
        </w:sdtPr>
        <w:sdtContent>
          <w:r>
            <w:rPr>
              <w:rFonts w:ascii="Arial Unicode MS" w:eastAsia="Arial Unicode MS" w:hAnsi="Arial Unicode MS" w:cs="Arial Unicode MS"/>
              <w:sz w:val="36"/>
              <w:szCs w:val="36"/>
              <w:lang w:eastAsia="zh-TW"/>
            </w:rPr>
            <w:t>第五期督導專訓班學員</w:t>
          </w:r>
        </w:sdtContent>
      </w:sdt>
      <w:sdt>
        <w:sdtPr>
          <w:tag w:val="goog_rdk_2"/>
          <w:id w:val="112603603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36"/>
              <w:szCs w:val="36"/>
              <w:lang w:eastAsia="zh-TW"/>
            </w:rPr>
            <w:t>簡歷</w:t>
          </w:r>
        </w:sdtContent>
      </w:sdt>
      <w:sdt>
        <w:sdtPr>
          <w:tag w:val="goog_rdk_3"/>
          <w:id w:val="-1015527882"/>
        </w:sdtPr>
        <w:sdtContent>
          <w:r>
            <w:rPr>
              <w:rFonts w:ascii="Arial Unicode MS" w:eastAsia="Arial Unicode MS" w:hAnsi="Arial Unicode MS" w:cs="Arial Unicode MS"/>
              <w:sz w:val="36"/>
              <w:szCs w:val="36"/>
              <w:lang w:eastAsia="zh-TW"/>
            </w:rPr>
            <w:t>（</w:t>
          </w:r>
        </w:sdtContent>
      </w:sdt>
      <w:sdt>
        <w:sdtPr>
          <w:tag w:val="goog_rdk_4"/>
          <w:id w:val="-764531909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36"/>
              <w:szCs w:val="36"/>
              <w:lang w:eastAsia="zh-TW"/>
            </w:rPr>
            <w:t>招募受督者用</w:t>
          </w:r>
        </w:sdtContent>
      </w:sdt>
      <w:sdt>
        <w:sdtPr>
          <w:tag w:val="goog_rdk_5"/>
          <w:id w:val="-1132089782"/>
        </w:sdtPr>
        <w:sdtContent>
          <w:r>
            <w:rPr>
              <w:rFonts w:ascii="Arial Unicode MS" w:eastAsia="Arial Unicode MS" w:hAnsi="Arial Unicode MS" w:cs="Arial Unicode MS"/>
              <w:sz w:val="36"/>
              <w:szCs w:val="36"/>
              <w:lang w:eastAsia="zh-TW"/>
            </w:rPr>
            <w:t>）</w:t>
          </w:r>
        </w:sdtContent>
      </w:sdt>
    </w:p>
    <w:tbl>
      <w:tblPr>
        <w:tblStyle w:val="ad"/>
        <w:tblW w:w="9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0"/>
        <w:gridCol w:w="2906"/>
        <w:gridCol w:w="1276"/>
        <w:gridCol w:w="3575"/>
      </w:tblGrid>
      <w:tr w:rsidR="00192C88" w:rsidRPr="00060FCC" w14:paraId="7ECE56D9" w14:textId="77777777">
        <w:trPr>
          <w:trHeight w:val="526"/>
          <w:jc w:val="center"/>
        </w:trPr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5BBFA" w14:textId="77777777" w:rsidR="00192C8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6"/>
                <w:id w:val="-1184057704"/>
              </w:sdtPr>
              <w:sdtContent>
                <w:proofErr w:type="gramStart"/>
                <w:r>
                  <w:rPr>
                    <w:rFonts w:ascii="Gungsuh" w:eastAsia="Gungsuh" w:hAnsi="Gungsuh" w:cs="Gungsuh"/>
                    <w:color w:val="000000"/>
                  </w:rPr>
                  <w:t>姓　　名</w:t>
                </w:r>
                <w:proofErr w:type="gramEnd"/>
              </w:sdtContent>
            </w:sdt>
          </w:p>
        </w:tc>
        <w:tc>
          <w:tcPr>
            <w:tcW w:w="29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9673A" w14:textId="3FD42EC2" w:rsidR="00192C88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李元親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9C3DC" w14:textId="77777777" w:rsidR="00192C8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7"/>
                <w:id w:val="930543448"/>
              </w:sdtPr>
              <w:sdtContent>
                <w:proofErr w:type="spellStart"/>
                <w:r>
                  <w:rPr>
                    <w:rFonts w:ascii="Gungsuh" w:eastAsia="Gungsuh" w:hAnsi="Gungsuh" w:cs="Gungsuh"/>
                    <w:color w:val="000000"/>
                  </w:rPr>
                  <w:t>聯繫Email</w:t>
                </w:r>
                <w:proofErr w:type="spellEnd"/>
              </w:sdtContent>
            </w:sdt>
          </w:p>
        </w:tc>
        <w:tc>
          <w:tcPr>
            <w:tcW w:w="3575" w:type="dxa"/>
            <w:shd w:val="clear" w:color="auto" w:fill="auto"/>
            <w:vAlign w:val="center"/>
          </w:tcPr>
          <w:p w14:paraId="0C2B93B6" w14:textId="54D73446" w:rsidR="00192C88" w:rsidRPr="00060FCC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color w:val="000000"/>
                <w:lang w:val="en-US" w:eastAsia="zh-TW"/>
              </w:rPr>
            </w:pPr>
            <w:r>
              <w:rPr>
                <w:color w:val="000000"/>
                <w:lang w:val="en-US" w:eastAsia="zh-TW"/>
              </w:rPr>
              <w:t>g</w:t>
            </w:r>
            <w:r>
              <w:rPr>
                <w:rFonts w:hint="eastAsia"/>
                <w:color w:val="000000"/>
                <w:lang w:val="en-US" w:eastAsia="zh-TW"/>
              </w:rPr>
              <w:t>22182000@livemail.tw</w:t>
            </w:r>
          </w:p>
        </w:tc>
      </w:tr>
      <w:tr w:rsidR="00192C88" w14:paraId="7100F4D2" w14:textId="77777777">
        <w:trPr>
          <w:trHeight w:val="533"/>
          <w:jc w:val="center"/>
        </w:trPr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6C9B4" w14:textId="77777777" w:rsidR="00192C8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8"/>
                <w:id w:val="1747834412"/>
              </w:sdtPr>
              <w:sdtContent>
                <w:proofErr w:type="spellStart"/>
                <w:r>
                  <w:rPr>
                    <w:rFonts w:ascii="Gungsuh" w:eastAsia="Gungsuh" w:hAnsi="Gungsuh" w:cs="Gungsuh"/>
                    <w:color w:val="000000"/>
                  </w:rPr>
                  <w:t>諮商心理師</w:t>
                </w:r>
                <w:proofErr w:type="spellEnd"/>
              </w:sdtContent>
            </w:sdt>
          </w:p>
          <w:bookmarkStart w:id="0" w:name="_heading=h.gjdgxs" w:colFirst="0" w:colLast="0"/>
          <w:bookmarkEnd w:id="0"/>
          <w:p w14:paraId="4CD4D66E" w14:textId="77777777" w:rsidR="00192C8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9"/>
                <w:id w:val="-1283883836"/>
              </w:sdtPr>
              <w:sdtContent>
                <w:proofErr w:type="spellStart"/>
                <w:r>
                  <w:rPr>
                    <w:rFonts w:ascii="Gungsuh" w:eastAsia="Gungsuh" w:hAnsi="Gungsuh" w:cs="Gungsuh"/>
                    <w:color w:val="000000"/>
                  </w:rPr>
                  <w:t>證號</w:t>
                </w:r>
                <w:proofErr w:type="spellEnd"/>
              </w:sdtContent>
            </w:sdt>
          </w:p>
        </w:tc>
        <w:tc>
          <w:tcPr>
            <w:tcW w:w="775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32436" w14:textId="390FF211" w:rsidR="00192C88" w:rsidRPr="00060FCC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諮心字</w:t>
            </w:r>
            <w:r>
              <w:rPr>
                <w:color w:val="000000"/>
                <w:sz w:val="20"/>
                <w:szCs w:val="20"/>
                <w:lang w:val="en-US" w:eastAsia="zh-TW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  <w:lang w:val="en-US" w:eastAsia="zh-TW"/>
              </w:rPr>
              <w:t>03366號</w:t>
            </w:r>
          </w:p>
        </w:tc>
      </w:tr>
      <w:tr w:rsidR="00192C88" w14:paraId="76B731DE" w14:textId="77777777">
        <w:trPr>
          <w:trHeight w:val="533"/>
          <w:jc w:val="center"/>
        </w:trPr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D07E3" w14:textId="77777777" w:rsidR="00192C8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0"/>
                <w:id w:val="-990554150"/>
              </w:sdtPr>
              <w:sdtContent>
                <w:proofErr w:type="spellStart"/>
                <w:r>
                  <w:rPr>
                    <w:rFonts w:ascii="Gungsuh" w:eastAsia="Gungsuh" w:hAnsi="Gungsuh" w:cs="Gungsuh"/>
                    <w:color w:val="000000"/>
                  </w:rPr>
                  <w:t>目前服務單位</w:t>
                </w:r>
                <w:proofErr w:type="spellEnd"/>
                <w:r>
                  <w:rPr>
                    <w:rFonts w:ascii="Gungsuh" w:eastAsia="Gungsuh" w:hAnsi="Gungsuh" w:cs="Gungsuh"/>
                    <w:color w:val="000000"/>
                  </w:rPr>
                  <w:t>/</w:t>
                </w:r>
                <w:proofErr w:type="spellStart"/>
                <w:r>
                  <w:rPr>
                    <w:rFonts w:ascii="Gungsuh" w:eastAsia="Gungsuh" w:hAnsi="Gungsuh" w:cs="Gungsuh"/>
                    <w:color w:val="000000"/>
                  </w:rPr>
                  <w:t>職稱</w:t>
                </w:r>
                <w:proofErr w:type="spellEnd"/>
              </w:sdtContent>
            </w:sdt>
          </w:p>
        </w:tc>
        <w:tc>
          <w:tcPr>
            <w:tcW w:w="775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B44E7" w14:textId="77777777" w:rsidR="00192C88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淡江大學諮輔中心 兼任心理師</w:t>
            </w:r>
          </w:p>
          <w:p w14:paraId="58742535" w14:textId="77777777" w:rsidR="00060FCC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國立臺北藝術大學 兼任心理師</w:t>
            </w:r>
          </w:p>
          <w:p w14:paraId="0AE46303" w14:textId="071AFC7C" w:rsidR="00060FCC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毛蟲藝術心理諮商所 特約心理師</w:t>
            </w:r>
          </w:p>
        </w:tc>
      </w:tr>
      <w:tr w:rsidR="00192C88" w14:paraId="5D27E92A" w14:textId="77777777">
        <w:trPr>
          <w:trHeight w:val="480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124C" w14:textId="73F15DEB" w:rsidR="00192C8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eastAsia="zh-TW"/>
              </w:rPr>
            </w:pPr>
            <w:sdt>
              <w:sdtPr>
                <w:tag w:val="goog_rdk_11"/>
                <w:id w:val="-1660452238"/>
              </w:sdtPr>
              <w:sdtEndPr>
                <w:rPr>
                  <w:rFonts w:hint="eastAsia"/>
                  <w:lang w:eastAsia="zh-TW"/>
                </w:rPr>
              </w:sdtEndPr>
              <w:sdtContent>
                <w:r>
                  <w:rPr>
                    <w:rFonts w:ascii="Gungsuh" w:eastAsia="Gungsuh" w:hAnsi="Gungsuh" w:cs="Gungsuh"/>
                    <w:color w:val="000000"/>
                    <w:lang w:eastAsia="zh-TW"/>
                  </w:rPr>
                  <w:t xml:space="preserve">最高學歷畢業校所:            </w:t>
                </w:r>
                <w:r w:rsidR="00060FCC">
                  <w:rPr>
                    <w:rFonts w:ascii="新細明體" w:eastAsia="新細明體" w:hAnsi="新細明體" w:cs="新細明體" w:hint="eastAsia"/>
                    <w:color w:val="000000"/>
                    <w:lang w:eastAsia="zh-TW"/>
                  </w:rPr>
                  <w:t>台北市立大學藝術治療碩士學位學程</w:t>
                </w:r>
                <w:r>
                  <w:rPr>
                    <w:rFonts w:ascii="Gungsuh" w:eastAsia="Gungsuh" w:hAnsi="Gungsuh" w:cs="Gungsuh" w:hint="eastAsia"/>
                    <w:color w:val="000000"/>
                    <w:lang w:eastAsia="zh-TW"/>
                  </w:rPr>
                  <w:t xml:space="preserve"> </w:t>
                </w:r>
                <w:r>
                  <w:rPr>
                    <w:rFonts w:ascii="Gungsuh" w:eastAsia="Gungsuh" w:hAnsi="Gungsuh" w:cs="Gungsuh"/>
                    <w:color w:val="000000"/>
                    <w:lang w:eastAsia="zh-TW"/>
                  </w:rPr>
                  <w:t xml:space="preserve">                                                  畢業年度:</w:t>
                </w:r>
                <w:r w:rsidR="00060FCC">
                  <w:rPr>
                    <w:rFonts w:ascii="新細明體" w:eastAsia="新細明體" w:hAnsi="新細明體" w:cs="新細明體"/>
                    <w:color w:val="000000"/>
                    <w:lang w:val="en-US" w:eastAsia="zh-TW"/>
                  </w:rPr>
                  <w:t>1</w:t>
                </w:r>
                <w:r w:rsidR="00060FCC">
                  <w:rPr>
                    <w:rFonts w:ascii="新細明體" w:eastAsia="新細明體" w:hAnsi="新細明體" w:cs="新細明體" w:hint="eastAsia"/>
                    <w:color w:val="000000"/>
                    <w:lang w:val="en-US" w:eastAsia="zh-TW"/>
                  </w:rPr>
                  <w:t>05年</w:t>
                </w:r>
              </w:sdtContent>
            </w:sdt>
          </w:p>
        </w:tc>
      </w:tr>
      <w:tr w:rsidR="00192C88" w14:paraId="3DE60FD6" w14:textId="77777777">
        <w:trPr>
          <w:trHeight w:val="480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8DE53" w14:textId="71D457FA" w:rsidR="00192C8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eastAsia="zh-TW"/>
              </w:rPr>
            </w:pPr>
            <w:sdt>
              <w:sdtPr>
                <w:tag w:val="goog_rdk_12"/>
                <w:id w:val="-1156922229"/>
              </w:sdtPr>
              <w:sdtContent>
                <w:r>
                  <w:rPr>
                    <w:rFonts w:ascii="Gungsuh" w:eastAsia="Gungsuh" w:hAnsi="Gungsuh" w:cs="Gungsuh"/>
                    <w:color w:val="000000"/>
                    <w:lang w:eastAsia="zh-TW"/>
                  </w:rPr>
                  <w:t>個人或執業機構網站：</w:t>
                </w:r>
                <w:r w:rsidR="00060FCC">
                  <w:rPr>
                    <w:rFonts w:ascii="新細明體" w:eastAsia="新細明體" w:hAnsi="新細明體" w:cs="新細明體" w:hint="eastAsia"/>
                    <w:color w:val="000000"/>
                    <w:lang w:eastAsia="zh-TW"/>
                  </w:rPr>
                  <w:t>淡江大學諮輔中心</w:t>
                </w:r>
              </w:sdtContent>
            </w:sdt>
          </w:p>
        </w:tc>
      </w:tr>
      <w:tr w:rsidR="00192C88" w14:paraId="48F44CD6" w14:textId="77777777">
        <w:trPr>
          <w:trHeight w:val="480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A5DFB" w14:textId="77777777" w:rsidR="00192C8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3"/>
                <w:id w:val="1987669244"/>
              </w:sdtPr>
              <w:sdtContent>
                <w:proofErr w:type="spellStart"/>
                <w:r>
                  <w:rPr>
                    <w:rFonts w:ascii="Gungsuh" w:eastAsia="Gungsuh" w:hAnsi="Gungsuh" w:cs="Gungsuh"/>
                    <w:color w:val="000000"/>
                  </w:rPr>
                  <w:t>兩項重要資歷</w:t>
                </w:r>
                <w:proofErr w:type="spellEnd"/>
              </w:sdtContent>
            </w:sdt>
          </w:p>
        </w:tc>
      </w:tr>
      <w:tr w:rsidR="00192C88" w14:paraId="5585D9B1" w14:textId="77777777">
        <w:trPr>
          <w:trHeight w:val="562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481BC" w14:textId="197BEA5C" w:rsidR="00192C88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 w:eastAsia="zh-TW"/>
              </w:rPr>
            </w:pPr>
            <w:r>
              <w:rPr>
                <w:color w:val="000000"/>
                <w:sz w:val="20"/>
                <w:szCs w:val="20"/>
                <w:lang w:val="en-US" w:eastAsia="zh-TW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  <w:lang w:val="en-US" w:eastAsia="zh-TW"/>
              </w:rPr>
              <w:t>05-110淡江大學諮輔中心 專任心理師</w:t>
            </w:r>
          </w:p>
          <w:p w14:paraId="41DA960D" w14:textId="7AE5C75D" w:rsidR="00060FCC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 w:eastAsia="zh-TW"/>
              </w:rPr>
            </w:pPr>
            <w:r>
              <w:rPr>
                <w:color w:val="000000"/>
                <w:sz w:val="20"/>
                <w:szCs w:val="20"/>
                <w:lang w:val="en-US" w:eastAsia="zh-TW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  <w:lang w:val="en-US" w:eastAsia="zh-TW"/>
              </w:rPr>
              <w:t>09-迄今 毛蟲藝術心理諮商所 派遣</w:t>
            </w:r>
            <w:r>
              <w:rPr>
                <w:color w:val="000000"/>
                <w:sz w:val="20"/>
                <w:szCs w:val="20"/>
                <w:lang w:val="en-US" w:eastAsia="zh-TW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  <w:lang w:val="en-US" w:eastAsia="zh-TW"/>
              </w:rPr>
              <w:t>諮商心理師</w:t>
            </w:r>
          </w:p>
          <w:p w14:paraId="5C1E3B36" w14:textId="3749C5CF" w:rsidR="00060FCC" w:rsidRPr="00060FCC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TW"/>
              </w:rPr>
              <w:t>台灣藝術治療學會認證 藝術治療師</w:t>
            </w:r>
          </w:p>
          <w:p w14:paraId="6FF2ED48" w14:textId="77777777" w:rsidR="00192C88" w:rsidRDefault="0019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color w:val="000000"/>
                <w:sz w:val="20"/>
                <w:szCs w:val="20"/>
                <w:lang w:eastAsia="zh-TW"/>
              </w:rPr>
            </w:pPr>
          </w:p>
        </w:tc>
      </w:tr>
      <w:tr w:rsidR="00192C88" w14:paraId="30FD5FF5" w14:textId="77777777">
        <w:trPr>
          <w:trHeight w:val="480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D42EE" w14:textId="77777777" w:rsidR="00192C8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4"/>
                <w:id w:val="1458375603"/>
              </w:sdtPr>
              <w:sdtContent>
                <w:proofErr w:type="spellStart"/>
                <w:r>
                  <w:rPr>
                    <w:rFonts w:ascii="Gungsuh" w:eastAsia="Gungsuh" w:hAnsi="Gungsuh" w:cs="Gungsuh"/>
                    <w:color w:val="000000"/>
                  </w:rPr>
                  <w:t>主要諮商理論與專長</w:t>
                </w:r>
                <w:proofErr w:type="spellEnd"/>
              </w:sdtContent>
            </w:sdt>
          </w:p>
        </w:tc>
      </w:tr>
      <w:tr w:rsidR="00192C88" w14:paraId="2D5FEF36" w14:textId="77777777">
        <w:trPr>
          <w:trHeight w:val="770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6F607" w14:textId="3C5BAF09" w:rsidR="00192C88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現實治療</w:t>
            </w:r>
          </w:p>
          <w:p w14:paraId="2456BF11" w14:textId="1A3581CB" w:rsidR="00060FCC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客體關係理論</w:t>
            </w:r>
          </w:p>
          <w:p w14:paraId="11C107FD" w14:textId="2E87CF96" w:rsidR="00060FCC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藝術治療</w:t>
            </w:r>
          </w:p>
          <w:p w14:paraId="3C58952F" w14:textId="77777777" w:rsidR="00192C88" w:rsidRDefault="0019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92C88" w14:paraId="50D59EBB" w14:textId="77777777">
        <w:trPr>
          <w:trHeight w:val="363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8BADD" w14:textId="77777777" w:rsidR="00192C8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5"/>
                <w:id w:val="679709156"/>
              </w:sdtPr>
              <w:sdtContent>
                <w:proofErr w:type="spellStart"/>
                <w:r>
                  <w:rPr>
                    <w:rFonts w:ascii="Gungsuh" w:eastAsia="Gungsuh" w:hAnsi="Gungsuh" w:cs="Gungsuh"/>
                    <w:color w:val="000000"/>
                  </w:rPr>
                  <w:t>主要執業場域</w:t>
                </w:r>
                <w:proofErr w:type="spellEnd"/>
                <w:r>
                  <w:rPr>
                    <w:rFonts w:ascii="Gungsuh" w:eastAsia="Gungsuh" w:hAnsi="Gungsuh" w:cs="Gungsuh"/>
                    <w:color w:val="000000"/>
                  </w:rPr>
                  <w:t>/</w:t>
                </w:r>
                <w:proofErr w:type="spellStart"/>
                <w:r>
                  <w:rPr>
                    <w:rFonts w:ascii="Gungsuh" w:eastAsia="Gungsuh" w:hAnsi="Gungsuh" w:cs="Gungsuh"/>
                    <w:color w:val="000000"/>
                  </w:rPr>
                  <w:t>年資</w:t>
                </w:r>
                <w:proofErr w:type="spellEnd"/>
              </w:sdtContent>
            </w:sdt>
          </w:p>
        </w:tc>
      </w:tr>
      <w:tr w:rsidR="00192C88" w14:paraId="7C044D4B" w14:textId="77777777">
        <w:trPr>
          <w:trHeight w:val="842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73BBC" w14:textId="1C7B48AB" w:rsidR="00192C88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在淡江大學擔任專任約五年</w:t>
            </w:r>
          </w:p>
          <w:p w14:paraId="32F05B9D" w14:textId="387F4A77" w:rsidR="00060FCC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color w:val="000000"/>
                <w:sz w:val="20"/>
                <w:szCs w:val="20"/>
                <w:lang w:eastAsia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TW"/>
              </w:rPr>
              <w:t>在毛蟲藝術心理諮商所接兒童、青少年及成人個案兩年</w:t>
            </w:r>
          </w:p>
          <w:p w14:paraId="17FB5FEF" w14:textId="77777777" w:rsidR="00192C88" w:rsidRDefault="0019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211"/>
              <w:rPr>
                <w:color w:val="000000"/>
                <w:sz w:val="20"/>
                <w:szCs w:val="20"/>
                <w:lang w:eastAsia="zh-TW"/>
              </w:rPr>
            </w:pPr>
          </w:p>
          <w:p w14:paraId="219C15FD" w14:textId="77777777" w:rsidR="00192C88" w:rsidRDefault="0019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211"/>
              <w:rPr>
                <w:color w:val="000000"/>
                <w:sz w:val="20"/>
                <w:szCs w:val="20"/>
                <w:lang w:eastAsia="zh-TW"/>
              </w:rPr>
            </w:pPr>
          </w:p>
        </w:tc>
      </w:tr>
      <w:tr w:rsidR="00192C88" w14:paraId="0AD1EFED" w14:textId="77777777">
        <w:trPr>
          <w:trHeight w:val="363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633E7" w14:textId="77777777" w:rsidR="00192C8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6"/>
                <w:id w:val="1007088627"/>
              </w:sdtPr>
              <w:sdtContent>
                <w:proofErr w:type="spellStart"/>
                <w:r>
                  <w:rPr>
                    <w:rFonts w:ascii="Gungsuh" w:eastAsia="Gungsuh" w:hAnsi="Gungsuh" w:cs="Gungsuh"/>
                    <w:color w:val="000000"/>
                  </w:rPr>
                  <w:t>督導資歷</w:t>
                </w:r>
                <w:proofErr w:type="spellEnd"/>
                <w:r>
                  <w:rPr>
                    <w:rFonts w:ascii="Gungsuh" w:eastAsia="Gungsuh" w:hAnsi="Gungsuh" w:cs="Gungsuh"/>
                    <w:color w:val="000000"/>
                  </w:rPr>
                  <w:t>/</w:t>
                </w:r>
                <w:proofErr w:type="spellStart"/>
                <w:r>
                  <w:rPr>
                    <w:rFonts w:ascii="Gungsuh" w:eastAsia="Gungsuh" w:hAnsi="Gungsuh" w:cs="Gungsuh"/>
                    <w:color w:val="000000"/>
                  </w:rPr>
                  <w:t>年資</w:t>
                </w:r>
                <w:proofErr w:type="spellEnd"/>
                <w:r>
                  <w:rPr>
                    <w:rFonts w:ascii="Gungsuh" w:eastAsia="Gungsuh" w:hAnsi="Gungsuh" w:cs="Gungsuh"/>
                    <w:color w:val="000000"/>
                  </w:rPr>
                  <w:t xml:space="preserve">     </w:t>
                </w:r>
              </w:sdtContent>
            </w:sdt>
          </w:p>
        </w:tc>
      </w:tr>
      <w:tr w:rsidR="00192C88" w14:paraId="3C1EC62B" w14:textId="77777777">
        <w:trPr>
          <w:trHeight w:val="363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E03C2" w14:textId="52C7E43C" w:rsidR="00192C88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目前接受諮商心理學會的督導訓，督導實習中</w:t>
            </w:r>
          </w:p>
          <w:p w14:paraId="7012E6D7" w14:textId="77777777" w:rsidR="00192C88" w:rsidRDefault="0019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"/>
              <w:rPr>
                <w:color w:val="000000"/>
              </w:rPr>
            </w:pPr>
          </w:p>
          <w:p w14:paraId="202EBD3E" w14:textId="77777777" w:rsidR="00192C88" w:rsidRDefault="0019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"/>
              <w:rPr>
                <w:color w:val="000000"/>
              </w:rPr>
            </w:pPr>
          </w:p>
        </w:tc>
      </w:tr>
      <w:tr w:rsidR="00192C88" w14:paraId="769CBE63" w14:textId="77777777">
        <w:trPr>
          <w:trHeight w:val="392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546E0" w14:textId="77777777" w:rsidR="00192C8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"/>
              <w:jc w:val="center"/>
              <w:rPr>
                <w:color w:val="000000"/>
              </w:rPr>
            </w:pPr>
            <w:sdt>
              <w:sdtPr>
                <w:tag w:val="goog_rdk_17"/>
                <w:id w:val="694653560"/>
              </w:sdtPr>
              <w:sdtContent>
                <w:proofErr w:type="spellStart"/>
                <w:r>
                  <w:rPr>
                    <w:rFonts w:ascii="Gungsuh" w:eastAsia="Gungsuh" w:hAnsi="Gungsuh" w:cs="Gungsuh"/>
                    <w:color w:val="000000"/>
                  </w:rPr>
                  <w:t>對受督者的期待</w:t>
                </w:r>
                <w:proofErr w:type="spellEnd"/>
              </w:sdtContent>
            </w:sdt>
          </w:p>
        </w:tc>
      </w:tr>
      <w:tr w:rsidR="00192C88" w14:paraId="25BC4A4F" w14:textId="77777777">
        <w:trPr>
          <w:trHeight w:val="392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0D2F3" w14:textId="3660FC36" w:rsidR="00192C88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注重諮商中的關係歷程、動力。</w:t>
            </w:r>
          </w:p>
          <w:p w14:paraId="41B86149" w14:textId="02D8F976" w:rsidR="00060FCC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督導過程中需定期繳交逐字稿（頻率及逐字稿內容可討論）</w:t>
            </w:r>
          </w:p>
          <w:p w14:paraId="190E9346" w14:textId="690ADEDD" w:rsidR="00060FCC" w:rsidRDefault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如希望接受藝術治療督導，需要上過相關前備課程，具備藝術治療理論知識。</w:t>
            </w:r>
          </w:p>
          <w:p w14:paraId="6114AA1C" w14:textId="526E35F1" w:rsidR="00060FCC" w:rsidRDefault="00060FCC" w:rsidP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hint="eastAsia"/>
                <w:color w:val="000000"/>
                <w:lang w:eastAsia="zh-TW"/>
              </w:rPr>
            </w:pPr>
          </w:p>
          <w:p w14:paraId="373C775F" w14:textId="77777777" w:rsidR="00192C88" w:rsidRDefault="00192C88" w:rsidP="00060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92C88" w14:paraId="750AFCD0" w14:textId="77777777">
        <w:trPr>
          <w:trHeight w:val="363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B8786" w14:textId="77777777" w:rsidR="00192C88" w:rsidRDefault="00000000">
            <w:sdt>
              <w:sdtPr>
                <w:tag w:val="goog_rdk_18"/>
                <w:id w:val="1545481999"/>
              </w:sdtPr>
              <w:sdtContent>
                <w:proofErr w:type="spellStart"/>
                <w:r>
                  <w:rPr>
                    <w:rFonts w:ascii="Gungsuh" w:eastAsia="Gungsuh" w:hAnsi="Gungsuh" w:cs="Gungsuh"/>
                    <w:color w:val="000000"/>
                  </w:rPr>
                  <w:t>附註</w:t>
                </w:r>
                <w:proofErr w:type="spellEnd"/>
              </w:sdtContent>
            </w:sdt>
          </w:p>
        </w:tc>
      </w:tr>
      <w:tr w:rsidR="00192C88" w14:paraId="0CFEDAA4" w14:textId="77777777">
        <w:trPr>
          <w:trHeight w:val="842"/>
          <w:jc w:val="center"/>
        </w:trPr>
        <w:tc>
          <w:tcPr>
            <w:tcW w:w="94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1AF4C" w14:textId="77777777" w:rsidR="00192C88" w:rsidRDefault="00192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1" w:hanging="211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8168BDD" w14:textId="77777777" w:rsidR="00192C88" w:rsidRDefault="00192C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color w:val="000000"/>
        </w:rPr>
      </w:pPr>
    </w:p>
    <w:sectPr w:rsidR="00192C88">
      <w:pgSz w:w="11900" w:h="16840"/>
      <w:pgMar w:top="454" w:right="1134" w:bottom="454" w:left="1134" w:header="510" w:footer="51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604020202020204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mo">
    <w:altName w:val="Calibri"/>
    <w:panose1 w:val="020B0604020202020204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88"/>
    <w:rsid w:val="00060FCC"/>
    <w:rsid w:val="001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4C16D"/>
  <w15:docId w15:val="{420C6337-E47F-3C4E-A8E2-8DE733A4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zh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388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357388"/>
    <w:rPr>
      <w:u w:val="single"/>
    </w:rPr>
  </w:style>
  <w:style w:type="table" w:customStyle="1" w:styleId="TableNormal0">
    <w:name w:val="Table Normal"/>
    <w:rsid w:val="00357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rsid w:val="00357388"/>
    <w:pPr>
      <w:tabs>
        <w:tab w:val="right" w:pos="9020"/>
      </w:tabs>
    </w:pPr>
    <w:rPr>
      <w:rFonts w:ascii="Helvetica" w:eastAsia="Arial Unicode MS" w:hAnsi="Arial Unicode MS" w:cs="Arial Unicode MS"/>
      <w:color w:val="000000"/>
    </w:rPr>
  </w:style>
  <w:style w:type="paragraph" w:customStyle="1" w:styleId="A6">
    <w:name w:val="內文 A"/>
    <w:rsid w:val="00357388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u w:color="000000"/>
    </w:rPr>
  </w:style>
  <w:style w:type="paragraph" w:customStyle="1" w:styleId="a7">
    <w:name w:val="１．"/>
    <w:rsid w:val="00357388"/>
    <w:pPr>
      <w:widowControl w:val="0"/>
      <w:ind w:left="855" w:hanging="212"/>
      <w:jc w:val="both"/>
    </w:pPr>
    <w:rPr>
      <w:rFonts w:ascii="新細明體" w:eastAsia="新細明體" w:hAnsi="新細明體" w:cs="新細明體"/>
      <w:color w:val="000000"/>
      <w:kern w:val="2"/>
      <w:u w:color="000000"/>
    </w:rPr>
  </w:style>
  <w:style w:type="paragraph" w:styleId="a8">
    <w:name w:val="header"/>
    <w:basedOn w:val="a"/>
    <w:link w:val="a9"/>
    <w:uiPriority w:val="99"/>
    <w:semiHidden/>
    <w:unhideWhenUsed/>
    <w:rsid w:val="00EA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A72CC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A7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A72CC"/>
    <w:rPr>
      <w:lang w:eastAsia="en-US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ylXzuevN8F3zYHgQCQm8qP0BJQ==">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2023-03-02T01:18:00Z</dcterms:created>
  <dcterms:modified xsi:type="dcterms:W3CDTF">2023-03-02T01:18:00Z</dcterms:modified>
</cp:coreProperties>
</file>