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58" w:rsidRDefault="00B629C1" w:rsidP="00B629C1">
      <w:pPr>
        <w:adjustRightInd w:val="0"/>
        <w:snapToGrid w:val="0"/>
        <w:jc w:val="center"/>
        <w:rPr>
          <w:rFonts w:eastAsia="標楷體"/>
          <w:b/>
          <w:bCs/>
          <w:sz w:val="36"/>
        </w:rPr>
      </w:pPr>
      <w:r>
        <w:rPr>
          <w:rFonts w:eastAsia="標楷體" w:hint="eastAsia"/>
          <w:b/>
          <w:bCs/>
          <w:sz w:val="36"/>
        </w:rPr>
        <w:t>國立東華大學</w:t>
      </w:r>
      <w:r w:rsidR="00A20558">
        <w:rPr>
          <w:rFonts w:eastAsia="標楷體" w:hint="eastAsia"/>
          <w:b/>
          <w:bCs/>
          <w:sz w:val="36"/>
        </w:rPr>
        <w:t>人文社會科學學院公開徵求</w:t>
      </w:r>
    </w:p>
    <w:p w:rsidR="00B629C1" w:rsidRPr="001A1DDC" w:rsidRDefault="000F0725" w:rsidP="00B629C1">
      <w:pPr>
        <w:adjustRightInd w:val="0"/>
        <w:snapToGrid w:val="0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諮商與臨床心理</w:t>
      </w:r>
      <w:r w:rsidR="00E55E5C">
        <w:rPr>
          <w:rFonts w:eastAsia="標楷體" w:hint="eastAsia"/>
          <w:b/>
          <w:sz w:val="36"/>
          <w:szCs w:val="36"/>
        </w:rPr>
        <w:t>學系</w:t>
      </w:r>
      <w:r w:rsidR="00A20558" w:rsidRPr="001A1DDC">
        <w:rPr>
          <w:rFonts w:eastAsia="標楷體" w:hint="eastAsia"/>
          <w:b/>
          <w:bCs/>
          <w:sz w:val="36"/>
          <w:szCs w:val="36"/>
        </w:rPr>
        <w:t>系主任</w:t>
      </w:r>
      <w:r w:rsidR="00B05BB3" w:rsidRPr="001A1DDC">
        <w:rPr>
          <w:rFonts w:eastAsia="標楷體" w:hint="eastAsia"/>
          <w:b/>
          <w:bCs/>
          <w:sz w:val="36"/>
          <w:szCs w:val="36"/>
        </w:rPr>
        <w:t>參</w:t>
      </w:r>
      <w:r w:rsidR="00AA6526" w:rsidRPr="001A1DDC">
        <w:rPr>
          <w:rFonts w:eastAsia="標楷體" w:hint="eastAsia"/>
          <w:b/>
          <w:bCs/>
          <w:sz w:val="36"/>
          <w:szCs w:val="36"/>
        </w:rPr>
        <w:t>選</w:t>
      </w:r>
      <w:r w:rsidR="00B629C1" w:rsidRPr="001A1DDC">
        <w:rPr>
          <w:rFonts w:eastAsia="標楷體" w:hint="eastAsia"/>
          <w:b/>
          <w:bCs/>
          <w:sz w:val="36"/>
          <w:szCs w:val="36"/>
        </w:rPr>
        <w:t>資料表</w:t>
      </w:r>
      <w:bookmarkStart w:id="0" w:name="_GoBack"/>
      <w:bookmarkEnd w:id="0"/>
    </w:p>
    <w:p w:rsidR="00B629C1" w:rsidRDefault="00B629C1" w:rsidP="00B629C1">
      <w:pPr>
        <w:ind w:leftChars="-16" w:hangingChars="12" w:hanging="38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一、個人基本資料</w:t>
      </w: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3060"/>
        <w:gridCol w:w="2160"/>
        <w:gridCol w:w="2880"/>
      </w:tblGrid>
      <w:tr w:rsidR="00E330AF" w:rsidTr="00AA6526">
        <w:trPr>
          <w:cantSplit/>
          <w:trHeight w:val="850"/>
          <w:jc w:val="center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330AF" w:rsidRDefault="00E330AF" w:rsidP="00AA652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姓</w:t>
            </w:r>
            <w:r w:rsidR="00AA6526"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名</w:t>
            </w:r>
          </w:p>
        </w:tc>
        <w:tc>
          <w:tcPr>
            <w:tcW w:w="3060" w:type="dxa"/>
            <w:tcBorders>
              <w:top w:val="single" w:sz="12" w:space="0" w:color="auto"/>
              <w:bottom w:val="nil"/>
            </w:tcBorders>
            <w:vAlign w:val="center"/>
          </w:tcPr>
          <w:p w:rsidR="00E330AF" w:rsidRDefault="00E330AF" w:rsidP="00AA6526">
            <w:pPr>
              <w:jc w:val="center"/>
              <w:rPr>
                <w:rFonts w:eastAsia="標楷體"/>
                <w:sz w:val="32"/>
              </w:rPr>
            </w:pPr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E330AF" w:rsidRDefault="00E330AF" w:rsidP="00AA6526">
            <w:pPr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出生年月日</w:t>
            </w:r>
          </w:p>
        </w:tc>
        <w:tc>
          <w:tcPr>
            <w:tcW w:w="288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330AF" w:rsidRDefault="00E330AF" w:rsidP="00AA6526">
            <w:pPr>
              <w:jc w:val="center"/>
              <w:rPr>
                <w:rFonts w:eastAsia="標楷體"/>
                <w:sz w:val="32"/>
              </w:rPr>
            </w:pPr>
          </w:p>
        </w:tc>
      </w:tr>
      <w:tr w:rsidR="00E330AF" w:rsidTr="00AA6526">
        <w:trPr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E330AF" w:rsidRDefault="00F735DC" w:rsidP="00AA652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身分證字號</w:t>
            </w:r>
          </w:p>
        </w:tc>
        <w:tc>
          <w:tcPr>
            <w:tcW w:w="3060" w:type="dxa"/>
            <w:vAlign w:val="center"/>
          </w:tcPr>
          <w:p w:rsidR="00E330AF" w:rsidRDefault="00E330AF" w:rsidP="00AA6526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160" w:type="dxa"/>
            <w:vAlign w:val="center"/>
          </w:tcPr>
          <w:p w:rsidR="00E330AF" w:rsidRDefault="00F735DC" w:rsidP="00AA6526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32"/>
              </w:rPr>
              <w:t>聯絡電話</w:t>
            </w:r>
          </w:p>
        </w:tc>
        <w:tc>
          <w:tcPr>
            <w:tcW w:w="2880" w:type="dxa"/>
            <w:tcBorders>
              <w:right w:val="single" w:sz="12" w:space="0" w:color="auto"/>
            </w:tcBorders>
          </w:tcPr>
          <w:p w:rsidR="00E330AF" w:rsidRDefault="00E330AF" w:rsidP="00AA6526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公：</w:t>
            </w:r>
          </w:p>
          <w:p w:rsidR="00E330AF" w:rsidRDefault="00780E6E" w:rsidP="00AA6526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自</w:t>
            </w:r>
            <w:r w:rsidR="00E330AF">
              <w:rPr>
                <w:rFonts w:eastAsia="標楷體" w:hint="eastAsia"/>
                <w:sz w:val="28"/>
              </w:rPr>
              <w:t>：</w:t>
            </w:r>
          </w:p>
        </w:tc>
      </w:tr>
      <w:tr w:rsidR="00B629C1" w:rsidTr="00E369AF">
        <w:trPr>
          <w:cantSplit/>
          <w:trHeight w:val="890"/>
          <w:jc w:val="center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B629C1" w:rsidRDefault="00B629C1" w:rsidP="00E369AF">
            <w:pPr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通訊處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vAlign w:val="center"/>
          </w:tcPr>
          <w:p w:rsidR="00B629C1" w:rsidRDefault="00B629C1" w:rsidP="00E369AF">
            <w:pPr>
              <w:spacing w:line="240" w:lineRule="atLeast"/>
              <w:rPr>
                <w:rFonts w:eastAsia="標楷體"/>
                <w:sz w:val="28"/>
              </w:rPr>
            </w:pPr>
          </w:p>
        </w:tc>
      </w:tr>
      <w:tr w:rsidR="00B629C1" w:rsidTr="00F34C43">
        <w:trPr>
          <w:cantSplit/>
          <w:trHeight w:val="650"/>
          <w:jc w:val="center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629C1" w:rsidRDefault="00B629C1" w:rsidP="00AA6526">
            <w:pPr>
              <w:pStyle w:val="1"/>
              <w:spacing w:beforeLines="20" w:before="72" w:afterLines="20" w:after="72"/>
            </w:pPr>
            <w:r>
              <w:t>E-mail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629C1" w:rsidRDefault="00B629C1" w:rsidP="00AA6526">
            <w:pPr>
              <w:spacing w:beforeLines="20" w:before="72" w:afterLines="20" w:after="72" w:line="240" w:lineRule="atLeast"/>
              <w:rPr>
                <w:rFonts w:eastAsia="標楷體"/>
                <w:sz w:val="28"/>
              </w:rPr>
            </w:pPr>
          </w:p>
        </w:tc>
      </w:tr>
    </w:tbl>
    <w:p w:rsidR="00B629C1" w:rsidRDefault="00B629C1" w:rsidP="00B629C1">
      <w:pPr>
        <w:spacing w:line="240" w:lineRule="atLeast"/>
        <w:jc w:val="both"/>
        <w:rPr>
          <w:rFonts w:eastAsia="標楷體"/>
          <w:sz w:val="4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684"/>
        <w:gridCol w:w="1440"/>
        <w:gridCol w:w="1815"/>
        <w:gridCol w:w="3945"/>
      </w:tblGrid>
      <w:tr w:rsidR="00B629C1" w:rsidTr="00F735DC">
        <w:trPr>
          <w:cantSplit/>
          <w:trHeight w:val="315"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</w:tcBorders>
            <w:vAlign w:val="center"/>
          </w:tcPr>
          <w:p w:rsidR="00B629C1" w:rsidRDefault="00F34C43" w:rsidP="00EC7A0A">
            <w:pPr>
              <w:snapToGrid w:val="0"/>
              <w:spacing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現</w:t>
            </w:r>
            <w:r w:rsidR="00B629C1">
              <w:rPr>
                <w:rFonts w:eastAsia="標楷體" w:hint="eastAsia"/>
                <w:sz w:val="32"/>
              </w:rPr>
              <w:t>職</w:t>
            </w:r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B629C1" w:rsidRDefault="00B629C1" w:rsidP="00B629C1">
            <w:pPr>
              <w:spacing w:beforeLines="20" w:before="72" w:afterLines="20" w:after="72" w:line="24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629C1" w:rsidRDefault="00B629C1" w:rsidP="00B629C1">
            <w:pPr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B629C1" w:rsidRDefault="00B629C1" w:rsidP="00B629C1">
            <w:pPr>
              <w:spacing w:beforeLines="20" w:before="72" w:afterLines="20" w:after="72" w:line="24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到職年月</w:t>
            </w:r>
          </w:p>
        </w:tc>
        <w:tc>
          <w:tcPr>
            <w:tcW w:w="3945" w:type="dxa"/>
            <w:tcBorders>
              <w:top w:val="single" w:sz="12" w:space="0" w:color="auto"/>
            </w:tcBorders>
          </w:tcPr>
          <w:p w:rsidR="00B629C1" w:rsidRDefault="00F735DC" w:rsidP="00B629C1">
            <w:pPr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教師</w:t>
            </w:r>
            <w:r w:rsidR="00B629C1">
              <w:rPr>
                <w:rFonts w:eastAsia="標楷體" w:hint="eastAsia"/>
                <w:sz w:val="32"/>
              </w:rPr>
              <w:t>證書字號及起資年月</w:t>
            </w:r>
          </w:p>
        </w:tc>
      </w:tr>
      <w:tr w:rsidR="00B629C1" w:rsidTr="00F735DC">
        <w:trPr>
          <w:cantSplit/>
          <w:trHeight w:val="625"/>
          <w:jc w:val="center"/>
        </w:trPr>
        <w:tc>
          <w:tcPr>
            <w:tcW w:w="376" w:type="dxa"/>
            <w:vMerge/>
            <w:tcBorders>
              <w:bottom w:val="single" w:sz="12" w:space="0" w:color="auto"/>
            </w:tcBorders>
          </w:tcPr>
          <w:p w:rsidR="00B629C1" w:rsidRDefault="00B629C1" w:rsidP="00EC7A0A">
            <w:pPr>
              <w:snapToGrid w:val="0"/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</w:tcPr>
          <w:p w:rsidR="00B629C1" w:rsidRDefault="00B629C1" w:rsidP="00F34C43">
            <w:pPr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629C1" w:rsidRDefault="00B629C1" w:rsidP="00F34C43">
            <w:pPr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B629C1" w:rsidRDefault="00B629C1" w:rsidP="00F34C43">
            <w:pPr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3945" w:type="dxa"/>
            <w:tcBorders>
              <w:bottom w:val="single" w:sz="12" w:space="0" w:color="auto"/>
            </w:tcBorders>
          </w:tcPr>
          <w:p w:rsidR="00B629C1" w:rsidRDefault="00B629C1" w:rsidP="00F34C43">
            <w:pPr>
              <w:spacing w:line="240" w:lineRule="atLeast"/>
              <w:jc w:val="both"/>
              <w:rPr>
                <w:rFonts w:eastAsia="標楷體"/>
                <w:sz w:val="32"/>
              </w:rPr>
            </w:pPr>
          </w:p>
        </w:tc>
      </w:tr>
    </w:tbl>
    <w:p w:rsidR="00F735DC" w:rsidRDefault="00F735DC" w:rsidP="00B629C1">
      <w:pPr>
        <w:spacing w:line="240" w:lineRule="atLeast"/>
        <w:jc w:val="both"/>
        <w:rPr>
          <w:rFonts w:eastAsia="標楷體"/>
          <w:sz w:val="4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684"/>
        <w:gridCol w:w="1440"/>
        <w:gridCol w:w="1815"/>
        <w:gridCol w:w="3945"/>
      </w:tblGrid>
      <w:tr w:rsidR="00B629C1">
        <w:trPr>
          <w:cantSplit/>
          <w:jc w:val="center"/>
        </w:trPr>
        <w:tc>
          <w:tcPr>
            <w:tcW w:w="3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629C1" w:rsidRDefault="00B629C1" w:rsidP="00EC7A0A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主要經歷</w:t>
            </w:r>
          </w:p>
        </w:tc>
        <w:tc>
          <w:tcPr>
            <w:tcW w:w="2684" w:type="dxa"/>
            <w:tcBorders>
              <w:top w:val="single" w:sz="12" w:space="0" w:color="auto"/>
            </w:tcBorders>
          </w:tcPr>
          <w:p w:rsidR="00B629C1" w:rsidRDefault="00B629C1" w:rsidP="00B629C1">
            <w:pPr>
              <w:widowControl/>
              <w:spacing w:beforeLines="20" w:before="72" w:afterLines="20" w:after="72" w:line="24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機關學校名稱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:rsidR="00B629C1" w:rsidRDefault="00B629C1" w:rsidP="00B629C1">
            <w:pPr>
              <w:widowControl/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職</w:t>
            </w:r>
            <w:r>
              <w:rPr>
                <w:rFonts w:eastAsia="標楷體"/>
                <w:sz w:val="32"/>
              </w:rPr>
              <w:t xml:space="preserve">  </w:t>
            </w:r>
            <w:r>
              <w:rPr>
                <w:rFonts w:eastAsia="標楷體" w:hint="eastAsia"/>
                <w:sz w:val="32"/>
              </w:rPr>
              <w:t>稱</w:t>
            </w:r>
          </w:p>
        </w:tc>
        <w:tc>
          <w:tcPr>
            <w:tcW w:w="1815" w:type="dxa"/>
            <w:tcBorders>
              <w:top w:val="single" w:sz="12" w:space="0" w:color="auto"/>
            </w:tcBorders>
          </w:tcPr>
          <w:p w:rsidR="00B629C1" w:rsidRDefault="00B629C1" w:rsidP="00B629C1">
            <w:pPr>
              <w:widowControl/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專</w:t>
            </w:r>
            <w:r w:rsidR="000A1F3D">
              <w:rPr>
                <w:rFonts w:eastAsia="標楷體" w:hint="eastAsia"/>
                <w:sz w:val="32"/>
              </w:rPr>
              <w:t>（</w:t>
            </w:r>
            <w:r>
              <w:rPr>
                <w:rFonts w:eastAsia="標楷體" w:hint="eastAsia"/>
                <w:sz w:val="32"/>
              </w:rPr>
              <w:t>兼</w:t>
            </w:r>
            <w:r w:rsidR="000A1F3D">
              <w:rPr>
                <w:rFonts w:eastAsia="標楷體" w:hint="eastAsia"/>
                <w:sz w:val="32"/>
              </w:rPr>
              <w:t>）</w:t>
            </w:r>
            <w:r>
              <w:rPr>
                <w:rFonts w:eastAsia="標楷體" w:hint="eastAsia"/>
                <w:sz w:val="32"/>
              </w:rPr>
              <w:t>任</w:t>
            </w:r>
          </w:p>
        </w:tc>
        <w:tc>
          <w:tcPr>
            <w:tcW w:w="3945" w:type="dxa"/>
            <w:tcBorders>
              <w:top w:val="single" w:sz="12" w:space="0" w:color="auto"/>
              <w:right w:val="single" w:sz="12" w:space="0" w:color="auto"/>
            </w:tcBorders>
          </w:tcPr>
          <w:p w:rsidR="00B629C1" w:rsidRDefault="00B629C1" w:rsidP="00B629C1">
            <w:pPr>
              <w:widowControl/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起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訖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年</w:t>
            </w:r>
            <w:r>
              <w:rPr>
                <w:rFonts w:eastAsia="標楷體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月</w:t>
            </w:r>
          </w:p>
        </w:tc>
      </w:tr>
      <w:tr w:rsidR="00B629C1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:rsidR="00B629C1" w:rsidRDefault="00B629C1" w:rsidP="00B629C1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815" w:type="dxa"/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B629C1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:rsidR="00B629C1" w:rsidRDefault="00B629C1" w:rsidP="00B629C1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4" w:type="dxa"/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815" w:type="dxa"/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B629C1" w:rsidTr="000A1F3D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629C1" w:rsidRDefault="00B629C1" w:rsidP="00B629C1">
            <w:pPr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3945" w:type="dxa"/>
            <w:tcBorders>
              <w:bottom w:val="single" w:sz="12" w:space="0" w:color="auto"/>
              <w:right w:val="single" w:sz="12" w:space="0" w:color="auto"/>
            </w:tcBorders>
          </w:tcPr>
          <w:p w:rsidR="00B629C1" w:rsidRDefault="00B629C1" w:rsidP="00B629C1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</w:tbl>
    <w:p w:rsidR="00F34C43" w:rsidRDefault="00F34C43" w:rsidP="00B629C1">
      <w:pPr>
        <w:ind w:leftChars="-150" w:left="-181" w:hangingChars="112" w:hanging="179"/>
        <w:rPr>
          <w:rFonts w:ascii="標楷體" w:eastAsia="標楷體"/>
          <w:b/>
          <w:bCs/>
          <w:sz w:val="16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6"/>
        <w:gridCol w:w="2684"/>
        <w:gridCol w:w="1440"/>
        <w:gridCol w:w="1815"/>
        <w:gridCol w:w="3945"/>
      </w:tblGrid>
      <w:tr w:rsidR="00F735DC" w:rsidTr="00112F02">
        <w:trPr>
          <w:cantSplit/>
          <w:jc w:val="center"/>
        </w:trPr>
        <w:tc>
          <w:tcPr>
            <w:tcW w:w="376" w:type="dxa"/>
            <w:vMerge w:val="restart"/>
            <w:tcBorders>
              <w:left w:val="single" w:sz="12" w:space="0" w:color="auto"/>
            </w:tcBorders>
            <w:vAlign w:val="center"/>
          </w:tcPr>
          <w:p w:rsidR="00F735DC" w:rsidRDefault="00F735DC" w:rsidP="00112F02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大學以上學歷</w:t>
            </w:r>
          </w:p>
        </w:tc>
        <w:tc>
          <w:tcPr>
            <w:tcW w:w="2684" w:type="dxa"/>
          </w:tcPr>
          <w:p w:rsidR="00F735DC" w:rsidRDefault="00F735DC" w:rsidP="00112F02">
            <w:pPr>
              <w:widowControl/>
              <w:spacing w:beforeLines="20" w:before="72" w:afterLines="20" w:after="72" w:line="240" w:lineRule="atLeast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學校名稱</w:t>
            </w:r>
          </w:p>
        </w:tc>
        <w:tc>
          <w:tcPr>
            <w:tcW w:w="1440" w:type="dxa"/>
          </w:tcPr>
          <w:p w:rsidR="00F735DC" w:rsidRDefault="00F735DC" w:rsidP="00112F02">
            <w:pPr>
              <w:widowControl/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院系所</w:t>
            </w:r>
          </w:p>
        </w:tc>
        <w:tc>
          <w:tcPr>
            <w:tcW w:w="1815" w:type="dxa"/>
          </w:tcPr>
          <w:p w:rsidR="00F735DC" w:rsidRDefault="00F735DC" w:rsidP="00112F02">
            <w:pPr>
              <w:widowControl/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學位名稱</w:t>
            </w: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F735DC" w:rsidRDefault="00F735DC" w:rsidP="00112F02">
            <w:pPr>
              <w:widowControl/>
              <w:spacing w:beforeLines="20" w:before="72" w:afterLines="20" w:after="72" w:line="240" w:lineRule="atLeast"/>
              <w:jc w:val="center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領受學位年月</w:t>
            </w:r>
          </w:p>
        </w:tc>
      </w:tr>
      <w:tr w:rsidR="00F735DC" w:rsidTr="00112F02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:rsidR="00F735DC" w:rsidRDefault="00F735DC" w:rsidP="00112F0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4" w:type="dxa"/>
            <w:tcBorders>
              <w:top w:val="nil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815" w:type="dxa"/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735DC" w:rsidTr="00112F02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</w:tcBorders>
          </w:tcPr>
          <w:p w:rsidR="00F735DC" w:rsidRDefault="00F735DC" w:rsidP="00112F0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4" w:type="dxa"/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440" w:type="dxa"/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815" w:type="dxa"/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3945" w:type="dxa"/>
            <w:tcBorders>
              <w:right w:val="single" w:sz="12" w:space="0" w:color="auto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  <w:tr w:rsidR="00F735DC" w:rsidTr="00112F02">
        <w:trPr>
          <w:cantSplit/>
          <w:jc w:val="center"/>
        </w:trPr>
        <w:tc>
          <w:tcPr>
            <w:tcW w:w="37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735DC" w:rsidRDefault="00F735DC" w:rsidP="00112F02">
            <w:pPr>
              <w:snapToGrid w:val="0"/>
              <w:spacing w:line="240" w:lineRule="atLeas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684" w:type="dxa"/>
            <w:tcBorders>
              <w:bottom w:val="single" w:sz="12" w:space="0" w:color="auto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1815" w:type="dxa"/>
            <w:tcBorders>
              <w:bottom w:val="single" w:sz="12" w:space="0" w:color="auto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  <w:tc>
          <w:tcPr>
            <w:tcW w:w="3945" w:type="dxa"/>
            <w:tcBorders>
              <w:bottom w:val="single" w:sz="12" w:space="0" w:color="auto"/>
              <w:right w:val="single" w:sz="12" w:space="0" w:color="auto"/>
            </w:tcBorders>
          </w:tcPr>
          <w:p w:rsidR="00F735DC" w:rsidRDefault="00F735DC" w:rsidP="00112F02">
            <w:pPr>
              <w:widowControl/>
              <w:spacing w:beforeLines="50" w:before="180" w:afterLines="50" w:after="180"/>
              <w:rPr>
                <w:rFonts w:eastAsia="標楷體"/>
                <w:sz w:val="28"/>
              </w:rPr>
            </w:pPr>
          </w:p>
        </w:tc>
      </w:tr>
    </w:tbl>
    <w:p w:rsidR="00F735DC" w:rsidRDefault="00F735DC" w:rsidP="00F735DC">
      <w:pPr>
        <w:rPr>
          <w:rFonts w:ascii="標楷體" w:eastAsia="標楷體"/>
          <w:b/>
          <w:bCs/>
          <w:sz w:val="16"/>
        </w:rPr>
      </w:pPr>
    </w:p>
    <w:p w:rsidR="00B629C1" w:rsidRDefault="00B629C1" w:rsidP="00F735DC">
      <w:pPr>
        <w:rPr>
          <w:rFonts w:ascii="標楷體" w:eastAsia="標楷體"/>
          <w:b/>
          <w:bCs/>
          <w:sz w:val="16"/>
        </w:rPr>
      </w:pPr>
    </w:p>
    <w:p w:rsidR="00B629C1" w:rsidRDefault="00B629C1" w:rsidP="00B629C1">
      <w:pPr>
        <w:spacing w:line="600" w:lineRule="exact"/>
        <w:ind w:leftChars="-16" w:hangingChars="12" w:hanging="38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lastRenderedPageBreak/>
        <w:t>二、</w:t>
      </w:r>
      <w:r w:rsidR="00F9097E">
        <w:rPr>
          <w:rFonts w:ascii="標楷體" w:eastAsia="標楷體" w:hint="eastAsia"/>
          <w:b/>
          <w:bCs/>
          <w:sz w:val="32"/>
        </w:rPr>
        <w:t>近年</w:t>
      </w:r>
      <w:r>
        <w:rPr>
          <w:rFonts w:ascii="標楷體" w:eastAsia="標楷體" w:hint="eastAsia"/>
          <w:b/>
          <w:bCs/>
          <w:sz w:val="32"/>
        </w:rPr>
        <w:t>著作、作品或專利目錄</w:t>
      </w:r>
      <w:r w:rsidR="00A20558">
        <w:rPr>
          <w:rFonts w:ascii="標楷體" w:eastAsia="標楷體" w:hint="eastAsia"/>
          <w:b/>
          <w:bCs/>
          <w:sz w:val="32"/>
        </w:rPr>
        <w:t>及學術成就。</w:t>
      </w:r>
    </w:p>
    <w:p w:rsidR="007A4353" w:rsidRDefault="00B629C1" w:rsidP="007A4353">
      <w:pPr>
        <w:spacing w:line="600" w:lineRule="exact"/>
        <w:ind w:leftChars="-16" w:hangingChars="12" w:hanging="38"/>
        <w:rPr>
          <w:rFonts w:eastAsia="標楷體"/>
          <w:sz w:val="28"/>
        </w:rPr>
      </w:pPr>
      <w:r>
        <w:rPr>
          <w:rFonts w:ascii="標楷體" w:eastAsia="標楷體" w:hint="eastAsia"/>
          <w:b/>
          <w:bCs/>
          <w:sz w:val="32"/>
        </w:rPr>
        <w:t>三、學術獎勵及榮譽事項</w:t>
      </w:r>
      <w:r w:rsidR="00E330AF">
        <w:rPr>
          <w:rFonts w:ascii="標楷體" w:eastAsia="標楷體" w:hint="eastAsia"/>
          <w:b/>
          <w:bCs/>
          <w:sz w:val="32"/>
        </w:rPr>
        <w:t>。</w:t>
      </w:r>
    </w:p>
    <w:p w:rsidR="00B629C1" w:rsidRPr="00AA6526" w:rsidRDefault="00355A3F" w:rsidP="00355A3F">
      <w:pPr>
        <w:spacing w:line="600" w:lineRule="exact"/>
        <w:ind w:leftChars="-16" w:left="641" w:hangingChars="212" w:hanging="679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四、具有學術行政經驗之概述及</w:t>
      </w:r>
      <w:r w:rsidR="00A20558">
        <w:rPr>
          <w:rFonts w:ascii="標楷體" w:eastAsia="標楷體" w:hint="eastAsia"/>
          <w:b/>
          <w:bCs/>
          <w:sz w:val="32"/>
        </w:rPr>
        <w:t>個人對於本院</w:t>
      </w:r>
      <w:r w:rsidR="000F0725">
        <w:rPr>
          <w:rFonts w:ascii="標楷體" w:eastAsia="標楷體" w:hint="eastAsia"/>
          <w:b/>
          <w:bCs/>
          <w:sz w:val="32"/>
        </w:rPr>
        <w:t>諮商與臨床心理</w:t>
      </w:r>
      <w:r w:rsidR="00E55E5C">
        <w:rPr>
          <w:rFonts w:ascii="標楷體" w:eastAsia="標楷體" w:hint="eastAsia"/>
          <w:b/>
          <w:bCs/>
          <w:sz w:val="32"/>
        </w:rPr>
        <w:t>學系</w:t>
      </w:r>
      <w:r w:rsidR="00A20558">
        <w:rPr>
          <w:rFonts w:ascii="標楷體" w:eastAsia="標楷體" w:hint="eastAsia"/>
          <w:b/>
          <w:bCs/>
          <w:sz w:val="32"/>
        </w:rPr>
        <w:t>未來教學、研究、服務之發展願景。</w:t>
      </w:r>
    </w:p>
    <w:sectPr w:rsidR="00B629C1" w:rsidRPr="00AA6526" w:rsidSect="001B0F8E">
      <w:footerReference w:type="even" r:id="rId7"/>
      <w:footerReference w:type="default" r:id="rId8"/>
      <w:pgSz w:w="11906" w:h="16838"/>
      <w:pgMar w:top="851" w:right="340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827" w:rsidRDefault="00832827">
      <w:r>
        <w:separator/>
      </w:r>
    </w:p>
  </w:endnote>
  <w:endnote w:type="continuationSeparator" w:id="0">
    <w:p w:rsidR="00832827" w:rsidRDefault="00832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8D" w:rsidRDefault="006E738D" w:rsidP="004E46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F023E">
      <w:rPr>
        <w:rStyle w:val="ac"/>
        <w:noProof/>
      </w:rPr>
      <w:t>2</w:t>
    </w:r>
    <w:r>
      <w:rPr>
        <w:rStyle w:val="ac"/>
      </w:rPr>
      <w:fldChar w:fldCharType="end"/>
    </w:r>
  </w:p>
  <w:p w:rsidR="006E738D" w:rsidRDefault="006E738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38D" w:rsidRDefault="006E738D" w:rsidP="004E46D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C13C1">
      <w:rPr>
        <w:rStyle w:val="ac"/>
        <w:noProof/>
      </w:rPr>
      <w:t>2</w:t>
    </w:r>
    <w:r>
      <w:rPr>
        <w:rStyle w:val="ac"/>
      </w:rPr>
      <w:fldChar w:fldCharType="end"/>
    </w:r>
  </w:p>
  <w:p w:rsidR="006E738D" w:rsidRDefault="006E738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827" w:rsidRDefault="00832827">
      <w:r>
        <w:separator/>
      </w:r>
    </w:p>
  </w:footnote>
  <w:footnote w:type="continuationSeparator" w:id="0">
    <w:p w:rsidR="00832827" w:rsidRDefault="00832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72605"/>
    <w:multiLevelType w:val="hybridMultilevel"/>
    <w:tmpl w:val="E538231C"/>
    <w:lvl w:ilvl="0" w:tplc="382C60D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5EEAA990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6F"/>
    <w:rsid w:val="000028CB"/>
    <w:rsid w:val="00011FE9"/>
    <w:rsid w:val="000A166D"/>
    <w:rsid w:val="000A1F3D"/>
    <w:rsid w:val="000F0725"/>
    <w:rsid w:val="00101160"/>
    <w:rsid w:val="00112F02"/>
    <w:rsid w:val="00123CC8"/>
    <w:rsid w:val="0015347E"/>
    <w:rsid w:val="00163273"/>
    <w:rsid w:val="00184836"/>
    <w:rsid w:val="001A1DDC"/>
    <w:rsid w:val="001B0F8E"/>
    <w:rsid w:val="001C273C"/>
    <w:rsid w:val="00236555"/>
    <w:rsid w:val="0027122E"/>
    <w:rsid w:val="00280E6F"/>
    <w:rsid w:val="00281978"/>
    <w:rsid w:val="002E4BD3"/>
    <w:rsid w:val="002E622E"/>
    <w:rsid w:val="00355A3F"/>
    <w:rsid w:val="003F2716"/>
    <w:rsid w:val="004550C5"/>
    <w:rsid w:val="00490D42"/>
    <w:rsid w:val="004A074D"/>
    <w:rsid w:val="004B06FC"/>
    <w:rsid w:val="004C110E"/>
    <w:rsid w:val="004E46D5"/>
    <w:rsid w:val="00507360"/>
    <w:rsid w:val="0058313F"/>
    <w:rsid w:val="005E4337"/>
    <w:rsid w:val="00680580"/>
    <w:rsid w:val="006C13C1"/>
    <w:rsid w:val="006D27DC"/>
    <w:rsid w:val="006E738D"/>
    <w:rsid w:val="00707337"/>
    <w:rsid w:val="007104B7"/>
    <w:rsid w:val="00734C2D"/>
    <w:rsid w:val="00743960"/>
    <w:rsid w:val="00763A0A"/>
    <w:rsid w:val="007750D2"/>
    <w:rsid w:val="00780E6E"/>
    <w:rsid w:val="007A4353"/>
    <w:rsid w:val="007F5228"/>
    <w:rsid w:val="00801E34"/>
    <w:rsid w:val="00832827"/>
    <w:rsid w:val="00836253"/>
    <w:rsid w:val="008F52E1"/>
    <w:rsid w:val="0096299E"/>
    <w:rsid w:val="00965D32"/>
    <w:rsid w:val="00976934"/>
    <w:rsid w:val="00987934"/>
    <w:rsid w:val="009D159F"/>
    <w:rsid w:val="009F4BC9"/>
    <w:rsid w:val="00A20558"/>
    <w:rsid w:val="00A254D0"/>
    <w:rsid w:val="00A975C3"/>
    <w:rsid w:val="00AA6526"/>
    <w:rsid w:val="00AB25A5"/>
    <w:rsid w:val="00B05BB3"/>
    <w:rsid w:val="00B12D9E"/>
    <w:rsid w:val="00B14845"/>
    <w:rsid w:val="00B34ECF"/>
    <w:rsid w:val="00B4155B"/>
    <w:rsid w:val="00B56A70"/>
    <w:rsid w:val="00B57F35"/>
    <w:rsid w:val="00B629C1"/>
    <w:rsid w:val="00B74CA6"/>
    <w:rsid w:val="00BB5161"/>
    <w:rsid w:val="00BD3B21"/>
    <w:rsid w:val="00C50A0C"/>
    <w:rsid w:val="00CB06B9"/>
    <w:rsid w:val="00CF023E"/>
    <w:rsid w:val="00D72D76"/>
    <w:rsid w:val="00DB6AA7"/>
    <w:rsid w:val="00DC3C95"/>
    <w:rsid w:val="00DE570D"/>
    <w:rsid w:val="00DF48A7"/>
    <w:rsid w:val="00E319AD"/>
    <w:rsid w:val="00E330AF"/>
    <w:rsid w:val="00E369AF"/>
    <w:rsid w:val="00E37975"/>
    <w:rsid w:val="00E55E5C"/>
    <w:rsid w:val="00E66533"/>
    <w:rsid w:val="00E90D5D"/>
    <w:rsid w:val="00EC4970"/>
    <w:rsid w:val="00EC7A0A"/>
    <w:rsid w:val="00F34C43"/>
    <w:rsid w:val="00F735DC"/>
    <w:rsid w:val="00F9097E"/>
    <w:rsid w:val="00FB781A"/>
    <w:rsid w:val="00FF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846AB0D7-F09C-4132-B207-B662AD0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E6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29C1"/>
    <w:pPr>
      <w:keepNext/>
      <w:spacing w:line="240" w:lineRule="atLeast"/>
      <w:jc w:val="center"/>
      <w:outlineLvl w:val="0"/>
    </w:pPr>
    <w:rPr>
      <w:rFonts w:eastAsia="標楷體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52"/>
      <w:sz w:val="52"/>
      <w:szCs w:val="52"/>
    </w:rPr>
  </w:style>
  <w:style w:type="paragraph" w:styleId="2">
    <w:name w:val="Body Text Indent 2"/>
    <w:basedOn w:val="a"/>
    <w:link w:val="20"/>
    <w:uiPriority w:val="99"/>
    <w:rsid w:val="00280E6F"/>
    <w:pPr>
      <w:autoSpaceDE w:val="0"/>
      <w:autoSpaceDN w:val="0"/>
      <w:adjustRightInd w:val="0"/>
      <w:ind w:left="332" w:hanging="332"/>
      <w:textAlignment w:val="baseline"/>
    </w:pPr>
    <w:rPr>
      <w:rFonts w:ascii="標楷體" w:eastAsia="標楷體"/>
      <w:kern w:val="0"/>
      <w:sz w:val="32"/>
      <w:szCs w:val="20"/>
    </w:rPr>
  </w:style>
  <w:style w:type="character" w:customStyle="1" w:styleId="20">
    <w:name w:val="本文縮排 2 字元"/>
    <w:basedOn w:val="a0"/>
    <w:link w:val="2"/>
    <w:uiPriority w:val="99"/>
    <w:semiHidden/>
    <w:locked/>
    <w:rPr>
      <w:rFonts w:cs="Times New Roman"/>
      <w:kern w:val="2"/>
      <w:sz w:val="24"/>
      <w:szCs w:val="24"/>
    </w:rPr>
  </w:style>
  <w:style w:type="paragraph" w:styleId="a3">
    <w:name w:val="Plain Text"/>
    <w:basedOn w:val="a"/>
    <w:link w:val="a4"/>
    <w:uiPriority w:val="99"/>
    <w:rsid w:val="00280E6F"/>
    <w:rPr>
      <w:rFonts w:ascii="細明體" w:eastAsia="細明體" w:hAnsi="Courier New"/>
      <w:spacing w:val="10"/>
      <w:szCs w:val="20"/>
    </w:rPr>
  </w:style>
  <w:style w:type="character" w:customStyle="1" w:styleId="a4">
    <w:name w:val="純文字 字元"/>
    <w:basedOn w:val="a0"/>
    <w:link w:val="a3"/>
    <w:uiPriority w:val="99"/>
    <w:semiHidden/>
    <w:locked/>
    <w:rPr>
      <w:rFonts w:ascii="細明體" w:eastAsia="細明體" w:hAnsi="Courier New" w:cs="Courier New"/>
      <w:kern w:val="2"/>
      <w:sz w:val="24"/>
      <w:szCs w:val="24"/>
    </w:rPr>
  </w:style>
  <w:style w:type="character" w:styleId="a5">
    <w:name w:val="Hyperlink"/>
    <w:basedOn w:val="a0"/>
    <w:uiPriority w:val="99"/>
    <w:rsid w:val="00280E6F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80E6F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a7">
    <w:name w:val="頁首 字元"/>
    <w:basedOn w:val="a0"/>
    <w:link w:val="a6"/>
    <w:uiPriority w:val="99"/>
    <w:semiHidden/>
    <w:locked/>
    <w:rPr>
      <w:rFonts w:cs="Times New Roman"/>
      <w:kern w:val="2"/>
    </w:rPr>
  </w:style>
  <w:style w:type="character" w:styleId="a8">
    <w:name w:val="FollowedHyperlink"/>
    <w:basedOn w:val="a0"/>
    <w:uiPriority w:val="99"/>
    <w:rsid w:val="00B4155B"/>
    <w:rPr>
      <w:rFonts w:cs="Times New Roman"/>
      <w:color w:val="800080"/>
      <w:u w:val="single"/>
    </w:rPr>
  </w:style>
  <w:style w:type="character" w:styleId="a9">
    <w:name w:val="Strong"/>
    <w:basedOn w:val="a0"/>
    <w:uiPriority w:val="22"/>
    <w:qFormat/>
    <w:rsid w:val="004550C5"/>
    <w:rPr>
      <w:rFonts w:cs="Times New Roman"/>
      <w:b/>
      <w:bCs/>
    </w:rPr>
  </w:style>
  <w:style w:type="paragraph" w:styleId="aa">
    <w:name w:val="footer"/>
    <w:basedOn w:val="a"/>
    <w:link w:val="ab"/>
    <w:uiPriority w:val="99"/>
    <w:rsid w:val="004A07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locked/>
    <w:rPr>
      <w:rFonts w:cs="Times New Roman"/>
      <w:kern w:val="2"/>
    </w:rPr>
  </w:style>
  <w:style w:type="character" w:styleId="ac">
    <w:name w:val="page number"/>
    <w:basedOn w:val="a0"/>
    <w:uiPriority w:val="99"/>
    <w:rsid w:val="004A074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165</Characters>
  <Application>Microsoft Office Word</Application>
  <DocSecurity>0</DocSecurity>
  <Lines>8</Lines>
  <Paragraphs>9</Paragraphs>
  <ScaleCrop>false</ScaleCrop>
  <Company>CMT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公告內容</dc:title>
  <dc:subject/>
  <dc:creator>Your User Name</dc:creator>
  <cp:keywords/>
  <dc:description/>
  <cp:lastModifiedBy>user</cp:lastModifiedBy>
  <cp:revision>4</cp:revision>
  <cp:lastPrinted>2020-04-30T08:51:00Z</cp:lastPrinted>
  <dcterms:created xsi:type="dcterms:W3CDTF">2023-11-27T09:49:00Z</dcterms:created>
  <dcterms:modified xsi:type="dcterms:W3CDTF">2023-12-28T07:52:00Z</dcterms:modified>
</cp:coreProperties>
</file>